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26" w:rsidRPr="009A08F0" w:rsidRDefault="00615A26" w:rsidP="009A08F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hu-HU"/>
        </w:rPr>
      </w:pPr>
    </w:p>
    <w:p w:rsidR="00BC60B1" w:rsidRPr="00BC60B1" w:rsidRDefault="00685AFC" w:rsidP="00BC60B1">
      <w:pPr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MAGYARORSZÁGON IS BEMUTATKOZOTT A VADONATÚJ TOYOTA HILUX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85AFC" w:rsidRDefault="00BC60B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BC60B1">
        <w:rPr>
          <w:rFonts w:ascii="Arial" w:hAnsi="Arial" w:cs="Arial"/>
          <w:b/>
          <w:lang w:val="hu-HU"/>
        </w:rPr>
        <w:t>A világ kedvenc pickupja,</w:t>
      </w:r>
      <w:r w:rsidR="00685AFC">
        <w:rPr>
          <w:rFonts w:ascii="Arial" w:hAnsi="Arial" w:cs="Arial"/>
          <w:b/>
          <w:lang w:val="hu-HU"/>
        </w:rPr>
        <w:t xml:space="preserve"> a hazánkban is elképesztően népszerű Toyota Hilux a koronavírus miatt elmaradt európai autószalonok okán most volt először élőben látható, így a hazai szaksajtó majd a vállalati flottaügyfelek is megismerkedhettek vele.</w:t>
      </w:r>
      <w:r w:rsidRPr="00BC60B1">
        <w:rPr>
          <w:rFonts w:ascii="Arial" w:hAnsi="Arial" w:cs="Arial"/>
          <w:b/>
          <w:lang w:val="hu-HU"/>
        </w:rPr>
        <w:t xml:space="preserve"> </w:t>
      </w:r>
      <w:r w:rsidR="00685AFC">
        <w:rPr>
          <w:rFonts w:ascii="Arial" w:hAnsi="Arial" w:cs="Arial"/>
          <w:b/>
          <w:lang w:val="hu-HU"/>
        </w:rPr>
        <w:t xml:space="preserve">Az új generáció régi hiátust pótol: az elmúlt években a Hilux legutóbbi generációja csupán a 2,4 literes 150 lóerős motorral volt elérhető, ezért a piac mintegy 50%-át kitevő nagyobb teljesítményű </w:t>
      </w:r>
      <w:proofErr w:type="spellStart"/>
      <w:r w:rsidR="00685AFC">
        <w:rPr>
          <w:rFonts w:ascii="Arial" w:hAnsi="Arial" w:cs="Arial"/>
          <w:b/>
          <w:lang w:val="hu-HU"/>
        </w:rPr>
        <w:t>pickup</w:t>
      </w:r>
      <w:proofErr w:type="spellEnd"/>
      <w:r w:rsidR="00685AFC">
        <w:rPr>
          <w:rFonts w:ascii="Arial" w:hAnsi="Arial" w:cs="Arial"/>
          <w:b/>
          <w:lang w:val="hu-HU"/>
        </w:rPr>
        <w:t xml:space="preserve"> szegmensben nem volt versenyben. Az elképesztő az, hogy így is minden harmadik hazánkban eladott </w:t>
      </w:r>
      <w:proofErr w:type="spellStart"/>
      <w:r w:rsidR="00685AFC">
        <w:rPr>
          <w:rFonts w:ascii="Arial" w:hAnsi="Arial" w:cs="Arial"/>
          <w:b/>
          <w:lang w:val="hu-HU"/>
        </w:rPr>
        <w:t>pickup</w:t>
      </w:r>
      <w:proofErr w:type="spellEnd"/>
      <w:r w:rsidR="00685AFC">
        <w:rPr>
          <w:rFonts w:ascii="Arial" w:hAnsi="Arial" w:cs="Arial"/>
          <w:b/>
          <w:lang w:val="hu-HU"/>
        </w:rPr>
        <w:t xml:space="preserve"> Hilux volt az idei év első félévében, amivel a legendás japán terepjáró Magyarország második legnépszerűbb pickupja volt, hajszálnyival lemaradva az első helyről. Az új generáció, és a vadonatúj 2,8 literes, 204 lóerős </w:t>
      </w:r>
      <w:r w:rsidR="006148F1">
        <w:rPr>
          <w:rFonts w:ascii="Arial" w:hAnsi="Arial" w:cs="Arial"/>
          <w:b/>
          <w:lang w:val="hu-HU"/>
        </w:rPr>
        <w:t xml:space="preserve">dízel hajtáslánc révén a </w:t>
      </w:r>
      <w:proofErr w:type="spellStart"/>
      <w:r w:rsidR="006148F1">
        <w:rPr>
          <w:rFonts w:ascii="Arial" w:hAnsi="Arial" w:cs="Arial"/>
          <w:b/>
          <w:lang w:val="hu-HU"/>
        </w:rPr>
        <w:t>Hiluxnak</w:t>
      </w:r>
      <w:proofErr w:type="spellEnd"/>
      <w:r w:rsidR="006148F1">
        <w:rPr>
          <w:rFonts w:ascii="Arial" w:hAnsi="Arial" w:cs="Arial"/>
          <w:b/>
          <w:lang w:val="hu-HU"/>
        </w:rPr>
        <w:t xml:space="preserve"> minden esélye meg van arra, hogy visszaszerezze hagyományos első helyét a magyarországi piacon is.</w:t>
      </w:r>
    </w:p>
    <w:p w:rsidR="00685AFC" w:rsidRDefault="00685AFC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6148F1">
        <w:rPr>
          <w:rFonts w:ascii="Arial" w:hAnsi="Arial" w:cs="Arial"/>
          <w:lang w:val="hu-HU"/>
        </w:rPr>
        <w:t xml:space="preserve">A </w:t>
      </w:r>
      <w:proofErr w:type="spellStart"/>
      <w:r w:rsidR="006148F1">
        <w:rPr>
          <w:rFonts w:ascii="Arial" w:hAnsi="Arial" w:cs="Arial"/>
          <w:lang w:val="hu-HU"/>
        </w:rPr>
        <w:t>legenás</w:t>
      </w:r>
      <w:proofErr w:type="spellEnd"/>
      <w:r w:rsidR="006148F1">
        <w:rPr>
          <w:rFonts w:ascii="Arial" w:hAnsi="Arial" w:cs="Arial"/>
          <w:lang w:val="hu-HU"/>
        </w:rPr>
        <w:t xml:space="preserve"> Toyota Hilux k</w:t>
      </w:r>
      <w:r w:rsidRPr="006148F1">
        <w:rPr>
          <w:rFonts w:ascii="Arial" w:hAnsi="Arial" w:cs="Arial"/>
          <w:lang w:val="hu-HU"/>
        </w:rPr>
        <w:t xml:space="preserve">ívül-belül megújult: a robosztus dizájn még erőteljesebb, hatásosabb kiállást és tekintélyt parancsoló, </w:t>
      </w:r>
      <w:proofErr w:type="spellStart"/>
      <w:r w:rsidRPr="006148F1">
        <w:rPr>
          <w:rFonts w:ascii="Arial" w:hAnsi="Arial" w:cs="Arial"/>
          <w:lang w:val="hu-HU"/>
        </w:rPr>
        <w:t>presztizst</w:t>
      </w:r>
      <w:proofErr w:type="spellEnd"/>
      <w:r w:rsidRPr="006148F1">
        <w:rPr>
          <w:rFonts w:ascii="Arial" w:hAnsi="Arial" w:cs="Arial"/>
          <w:lang w:val="hu-HU"/>
        </w:rPr>
        <w:t xml:space="preserve"> jelentő megjelenést ad a modellnek, miközben a vadonatúj, 2,8 literes motor még jobb teljesítményt biztosít országúton és terepen egyaránt, amihez továbbfejlesztett műszeregység és multimédia technológia társul. A kínálat csúcsán álló </w:t>
      </w:r>
      <w:proofErr w:type="spellStart"/>
      <w:r w:rsidRPr="006148F1">
        <w:rPr>
          <w:rFonts w:ascii="Arial" w:hAnsi="Arial" w:cs="Arial"/>
          <w:lang w:val="hu-HU"/>
        </w:rPr>
        <w:t>Invincible</w:t>
      </w:r>
      <w:proofErr w:type="spellEnd"/>
      <w:r w:rsidRPr="006148F1">
        <w:rPr>
          <w:rFonts w:ascii="Arial" w:hAnsi="Arial" w:cs="Arial"/>
          <w:lang w:val="hu-HU"/>
        </w:rPr>
        <w:t xml:space="preserve"> modellváltozat tökéletes a kettős célú felhasználásra, kemény munka és szabadidős célokra egyaránt.</w:t>
      </w:r>
      <w:r w:rsidR="006148F1">
        <w:rPr>
          <w:rFonts w:ascii="Arial" w:hAnsi="Arial" w:cs="Arial"/>
          <w:lang w:val="hu-HU"/>
        </w:rPr>
        <w:t xml:space="preserve"> Az új Hilux most először volt élőben látható, nyár végére már az árakról is közelebbit tudhatunk majd, és megkezdődik az új generáció előértékesítése. </w:t>
      </w:r>
      <w:r w:rsidRPr="00BC60B1">
        <w:rPr>
          <w:rFonts w:ascii="Arial" w:hAnsi="Arial" w:cs="Arial"/>
          <w:lang w:val="hu-HU"/>
        </w:rPr>
        <w:t xml:space="preserve">Az új </w:t>
      </w:r>
      <w:r>
        <w:rPr>
          <w:rFonts w:ascii="Arial" w:hAnsi="Arial" w:cs="Arial"/>
          <w:lang w:val="hu-HU"/>
        </w:rPr>
        <w:t xml:space="preserve">Toyota </w:t>
      </w:r>
      <w:r w:rsidRPr="00BC60B1">
        <w:rPr>
          <w:rFonts w:ascii="Arial" w:hAnsi="Arial" w:cs="Arial"/>
          <w:lang w:val="hu-HU"/>
        </w:rPr>
        <w:t xml:space="preserve">Hilux remekül egyesíti az ütős dizájnt, az új 2,8 literes motor erejét, a kiváló országúti és terepteljesítményt, valamint a személyautós kényelmet és a gazdag felszereltséget, ez pedig kifejezetten vonzó az olyan – egyre népesebb – vásárlóréteg számára, amely vegyes használatra vagy csupán szabadidős célokra keres </w:t>
      </w:r>
      <w:proofErr w:type="spellStart"/>
      <w:r w:rsidRPr="00BC60B1">
        <w:rPr>
          <w:rFonts w:ascii="Arial" w:hAnsi="Arial" w:cs="Arial"/>
          <w:lang w:val="hu-HU"/>
        </w:rPr>
        <w:t>pickupot</w:t>
      </w:r>
      <w:proofErr w:type="spellEnd"/>
      <w:r w:rsidRPr="00BC60B1">
        <w:rPr>
          <w:rFonts w:ascii="Arial" w:hAnsi="Arial" w:cs="Arial"/>
          <w:lang w:val="hu-HU"/>
        </w:rPr>
        <w:t>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>A Hilux-kínálat csúcsán álló új '</w:t>
      </w:r>
      <w:proofErr w:type="spellStart"/>
      <w:r w:rsidRPr="00BC60B1">
        <w:rPr>
          <w:rFonts w:ascii="Arial" w:hAnsi="Arial" w:cs="Arial"/>
          <w:lang w:val="hu-HU"/>
        </w:rPr>
        <w:t>Invincible</w:t>
      </w:r>
      <w:proofErr w:type="spellEnd"/>
      <w:r w:rsidRPr="00BC60B1">
        <w:rPr>
          <w:rFonts w:ascii="Arial" w:hAnsi="Arial" w:cs="Arial"/>
          <w:lang w:val="hu-HU"/>
        </w:rPr>
        <w:t xml:space="preserve">' változat egyéni stílust és prémium szintű felszereltséget kínál, ám az autó közben szemernyit sem veszít keménységéből és robusztusságából, nem beszélve a Minőség-Tartósság-Megbízhatóság (QDR) hármasáról, ami a világ kedvenc </w:t>
      </w:r>
      <w:proofErr w:type="spellStart"/>
      <w:r w:rsidRPr="00BC60B1">
        <w:rPr>
          <w:rFonts w:ascii="Arial" w:hAnsi="Arial" w:cs="Arial"/>
          <w:lang w:val="hu-HU"/>
        </w:rPr>
        <w:t>pickupjává</w:t>
      </w:r>
      <w:proofErr w:type="spellEnd"/>
      <w:r w:rsidRPr="00BC60B1">
        <w:rPr>
          <w:rFonts w:ascii="Arial" w:hAnsi="Arial" w:cs="Arial"/>
          <w:lang w:val="hu-HU"/>
        </w:rPr>
        <w:t xml:space="preserve"> avatta a </w:t>
      </w:r>
      <w:proofErr w:type="spellStart"/>
      <w:r w:rsidRPr="00BC60B1">
        <w:rPr>
          <w:rFonts w:ascii="Arial" w:hAnsi="Arial" w:cs="Arial"/>
          <w:lang w:val="hu-HU"/>
        </w:rPr>
        <w:t>Hiluxot</w:t>
      </w:r>
      <w:proofErr w:type="spellEnd"/>
      <w:r w:rsidRPr="00BC60B1">
        <w:rPr>
          <w:rFonts w:ascii="Arial" w:hAnsi="Arial" w:cs="Arial"/>
          <w:lang w:val="hu-HU"/>
        </w:rPr>
        <w:t>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1968-as bemutatkozása óta a megállíthatatlan Hilux újra meg újra bebizonyítja legyőzhetetlenségét, meghódítva az Északi-sarkot, Izland vulkánjait és az Antarktiszt, 2019-ben pedig győzelmet aratva a Dakar </w:t>
      </w:r>
      <w:proofErr w:type="spellStart"/>
      <w:r w:rsidRPr="00BC60B1">
        <w:rPr>
          <w:rFonts w:ascii="Arial" w:hAnsi="Arial" w:cs="Arial"/>
          <w:lang w:val="hu-HU"/>
        </w:rPr>
        <w:t>Rallyn</w:t>
      </w:r>
      <w:proofErr w:type="spellEnd"/>
      <w:r>
        <w:rPr>
          <w:rFonts w:ascii="Arial" w:hAnsi="Arial" w:cs="Arial"/>
          <w:lang w:val="hu-HU"/>
        </w:rPr>
        <w:t xml:space="preserve"> (2020-ban az első helyről éppen csak lemaradva a második helyet hozta </w:t>
      </w:r>
      <w:r>
        <w:rPr>
          <w:rFonts w:ascii="Arial" w:hAnsi="Arial" w:cs="Arial"/>
          <w:lang w:val="hu-HU"/>
        </w:rPr>
        <w:lastRenderedPageBreak/>
        <w:t xml:space="preserve">el). </w:t>
      </w:r>
      <w:r w:rsidRPr="00BC60B1">
        <w:rPr>
          <w:rFonts w:ascii="Arial" w:hAnsi="Arial" w:cs="Arial"/>
          <w:lang w:val="hu-HU"/>
        </w:rPr>
        <w:t>A modell 1 tonnás teherbírása és 3,5 tonnás vontató képessége ezentúl a négykerékhajtású változatok mindegyik felépítményéhez (szimplakabinos, extrakabinos és duplakabinos) rendelkezésre áll.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Robosztus, </w:t>
      </w:r>
      <w:proofErr w:type="spellStart"/>
      <w:r>
        <w:rPr>
          <w:rFonts w:ascii="Arial" w:hAnsi="Arial" w:cs="Arial"/>
          <w:b/>
          <w:lang w:val="hu-HU"/>
        </w:rPr>
        <w:t>presztizst</w:t>
      </w:r>
      <w:proofErr w:type="spellEnd"/>
      <w:r>
        <w:rPr>
          <w:rFonts w:ascii="Arial" w:hAnsi="Arial" w:cs="Arial"/>
          <w:b/>
          <w:lang w:val="hu-HU"/>
        </w:rPr>
        <w:t xml:space="preserve"> sugalló d</w:t>
      </w:r>
      <w:r w:rsidRPr="00BC60B1">
        <w:rPr>
          <w:rFonts w:ascii="Arial" w:hAnsi="Arial" w:cs="Arial"/>
          <w:b/>
          <w:lang w:val="hu-HU"/>
        </w:rPr>
        <w:t xml:space="preserve">izájn és </w:t>
      </w:r>
      <w:proofErr w:type="spellStart"/>
      <w:r>
        <w:rPr>
          <w:rFonts w:ascii="Arial" w:hAnsi="Arial" w:cs="Arial"/>
          <w:b/>
          <w:lang w:val="hu-HU"/>
        </w:rPr>
        <w:t>high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proofErr w:type="spellStart"/>
      <w:r>
        <w:rPr>
          <w:rFonts w:ascii="Arial" w:hAnsi="Arial" w:cs="Arial"/>
          <w:b/>
          <w:lang w:val="hu-HU"/>
        </w:rPr>
        <w:t>tech</w:t>
      </w:r>
      <w:proofErr w:type="spellEnd"/>
      <w:r>
        <w:rPr>
          <w:rFonts w:ascii="Arial" w:hAnsi="Arial" w:cs="Arial"/>
          <w:b/>
          <w:lang w:val="hu-HU"/>
        </w:rPr>
        <w:t xml:space="preserve"> megoldások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C60B1">
        <w:rPr>
          <w:rFonts w:ascii="Arial" w:hAnsi="Arial" w:cs="Arial"/>
          <w:lang w:val="hu-HU"/>
        </w:rPr>
        <w:t xml:space="preserve">A hűtőrács és a lökhárító új, merész és erőteljes karakterével a formatervezők látványosan átalakították a Hilux orr-részét, ami így határozottabb kiállást kölcsönöz a </w:t>
      </w:r>
      <w:proofErr w:type="spellStart"/>
      <w:r w:rsidRPr="00BC60B1">
        <w:rPr>
          <w:rFonts w:ascii="Arial" w:hAnsi="Arial" w:cs="Arial"/>
          <w:lang w:val="hu-HU"/>
        </w:rPr>
        <w:t>pickupnak</w:t>
      </w:r>
      <w:proofErr w:type="spellEnd"/>
      <w:r w:rsidRPr="00BC60B1">
        <w:rPr>
          <w:rFonts w:ascii="Arial" w:hAnsi="Arial" w:cs="Arial"/>
          <w:lang w:val="hu-HU"/>
        </w:rPr>
        <w:t>, és még inkább megerősíti azt a benyomást, hogy ez a kemény, robusztus gép bárhová képes eljutni.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>Az új stílust még izgalmasabbá varázsolják az újonnan tervezett első és hátsó LED lámpatestek, a csiszolt felületű és feketére fényezett 18 colos könnyűfém keréktárcsák, valamint az új (Érzéki Vörös II, Sötétkék és Oxid Bronz) karosszériaszínek.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Az utastér leginkább szembeszökő változása a műszeregység új kialakítása, illetve a 8 colos </w:t>
      </w:r>
      <w:proofErr w:type="spellStart"/>
      <w:r w:rsidRPr="00BC60B1">
        <w:rPr>
          <w:rFonts w:ascii="Arial" w:hAnsi="Arial" w:cs="Arial"/>
          <w:lang w:val="hu-HU"/>
        </w:rPr>
        <w:t>infotainment</w:t>
      </w:r>
      <w:proofErr w:type="spellEnd"/>
      <w:r w:rsidRPr="00BC60B1">
        <w:rPr>
          <w:rFonts w:ascii="Arial" w:hAnsi="Arial" w:cs="Arial"/>
          <w:lang w:val="hu-HU"/>
        </w:rPr>
        <w:t xml:space="preserve"> képernyő, amit mechanikus gombokkal és forgótárcsákkal szereltek fel, mert ezek minden vezetési helyzetben egyértelműbben kezelhetők. A továbbfejlesztett multimédia rendszer gyorsabb szoftvert kapott, és a képernyője is hamarabb reagál, az okostelefonok integrálását pedig az Apple </w:t>
      </w:r>
      <w:proofErr w:type="spellStart"/>
      <w:r w:rsidRPr="00BC60B1">
        <w:rPr>
          <w:rFonts w:ascii="Arial" w:hAnsi="Arial" w:cs="Arial"/>
          <w:lang w:val="hu-HU"/>
        </w:rPr>
        <w:t>CarPlay</w:t>
      </w:r>
      <w:proofErr w:type="spellEnd"/>
      <w:r w:rsidRPr="00BC60B1">
        <w:rPr>
          <w:rFonts w:ascii="Arial" w:hAnsi="Arial" w:cs="Arial"/>
          <w:lang w:val="hu-HU"/>
        </w:rPr>
        <w:t xml:space="preserve">® és az Android </w:t>
      </w:r>
      <w:proofErr w:type="spellStart"/>
      <w:r w:rsidRPr="00BC60B1">
        <w:rPr>
          <w:rFonts w:ascii="Arial" w:hAnsi="Arial" w:cs="Arial"/>
          <w:lang w:val="hu-HU"/>
        </w:rPr>
        <w:t>Auto</w:t>
      </w:r>
      <w:proofErr w:type="spellEnd"/>
      <w:r w:rsidRPr="00BC60B1">
        <w:rPr>
          <w:rFonts w:ascii="Arial" w:hAnsi="Arial" w:cs="Arial"/>
          <w:lang w:val="hu-HU"/>
        </w:rPr>
        <w:t>™ rendszerek könnyítik meg.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 bőséges felszereltségi listán olyan tételek szerepelnek, mint a kulcs nélküli nyitás és nyomógombos motorindítás, a műholdas navigáció, az automatikus klímarendszer, az első-hátsó parkolássegítő szenzorok, és persze egy 9 hangszórós JBL Premium hangrendszer, ami 800 wattos, 8 csatornás erősítőt és </w:t>
      </w:r>
      <w:proofErr w:type="spellStart"/>
      <w:r w:rsidRPr="00BC60B1">
        <w:rPr>
          <w:rFonts w:ascii="Arial" w:hAnsi="Arial" w:cs="Arial"/>
          <w:lang w:val="hu-HU"/>
        </w:rPr>
        <w:t>CLARi</w:t>
      </w:r>
      <w:proofErr w:type="spellEnd"/>
      <w:r w:rsidRPr="00BC60B1">
        <w:rPr>
          <w:rFonts w:ascii="Arial" w:hAnsi="Arial" w:cs="Arial"/>
          <w:lang w:val="hu-HU"/>
        </w:rPr>
        <w:t>-Fi technológiát is kínál.</w:t>
      </w:r>
      <w:r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 Hilux exkluzivitását rengeteg tartozék fokozza, amelyekkel a vásárlók még inkább a saját üzleti vagy szabadidős igényeikhez formálhatják autójukat. Ilyen a műanyag bukócső, a motoros </w:t>
      </w:r>
      <w:proofErr w:type="spellStart"/>
      <w:r w:rsidRPr="00BC60B1">
        <w:rPr>
          <w:rFonts w:ascii="Arial" w:hAnsi="Arial" w:cs="Arial"/>
          <w:lang w:val="hu-HU"/>
        </w:rPr>
        <w:t>mozgatású</w:t>
      </w:r>
      <w:proofErr w:type="spellEnd"/>
      <w:r w:rsidRPr="00BC60B1">
        <w:rPr>
          <w:rFonts w:ascii="Arial" w:hAnsi="Arial" w:cs="Arial"/>
          <w:lang w:val="hu-HU"/>
        </w:rPr>
        <w:t xml:space="preserve"> alumínium platótakaró roló, a platóhátfal-zár, a keménytető vagy a platóra épített 12 voltos elektromos csatlakozó.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BC60B1">
        <w:rPr>
          <w:rFonts w:ascii="Arial" w:hAnsi="Arial" w:cs="Arial"/>
          <w:b/>
          <w:lang w:val="hu-HU"/>
        </w:rPr>
        <w:t>Meggyőző hajtáslánc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C60B1">
        <w:rPr>
          <w:rFonts w:ascii="Arial" w:hAnsi="Arial" w:cs="Arial"/>
          <w:lang w:val="hu-HU"/>
        </w:rPr>
        <w:t xml:space="preserve">Az új Hilux hajtáslánc-kínálatában most megjelenik egy új, még erőteljesebb, 2,8 literes, 204 DIN lóerős* dízelmotor, ami saját szegmensében rendkívül versenyképessé teszi a Toyota </w:t>
      </w:r>
      <w:proofErr w:type="spellStart"/>
      <w:r w:rsidRPr="00BC60B1">
        <w:rPr>
          <w:rFonts w:ascii="Arial" w:hAnsi="Arial" w:cs="Arial"/>
          <w:lang w:val="hu-HU"/>
        </w:rPr>
        <w:t>pickupját</w:t>
      </w:r>
      <w:proofErr w:type="spellEnd"/>
      <w:r w:rsidRPr="00BC60B1">
        <w:rPr>
          <w:rFonts w:ascii="Arial" w:hAnsi="Arial" w:cs="Arial"/>
          <w:lang w:val="hu-HU"/>
        </w:rPr>
        <w:t>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Az 500 Nm* forgatónyomatékú erőforrás mindössze 10,0 másodperc* alatt gyorsítja a </w:t>
      </w:r>
      <w:proofErr w:type="spellStart"/>
      <w:r w:rsidRPr="00BC60B1">
        <w:rPr>
          <w:rFonts w:ascii="Arial" w:hAnsi="Arial" w:cs="Arial"/>
          <w:lang w:val="hu-HU"/>
        </w:rPr>
        <w:t>Hiluxot</w:t>
      </w:r>
      <w:proofErr w:type="spellEnd"/>
      <w:r w:rsidRPr="00BC60B1">
        <w:rPr>
          <w:rFonts w:ascii="Arial" w:hAnsi="Arial" w:cs="Arial"/>
          <w:lang w:val="hu-HU"/>
        </w:rPr>
        <w:t xml:space="preserve"> álló helyzetből 100 km/órára (vagyis 2,8 másodperccel rövidebb idő alatt, mint a jelenlegi 2,4 literes blokk), miközben átlagos üzemanyag-fogyasztása 7,8 l/100 km*, CO</w:t>
      </w:r>
      <w:r w:rsidRPr="00BC60B1">
        <w:rPr>
          <w:rFonts w:ascii="Cambria Math" w:hAnsi="Cambria Math" w:cs="Cambria Math"/>
          <w:lang w:val="hu-HU"/>
        </w:rPr>
        <w:t>₂</w:t>
      </w:r>
      <w:r w:rsidRPr="00BC60B1">
        <w:rPr>
          <w:rFonts w:ascii="Arial" w:hAnsi="Arial" w:cs="Arial"/>
          <w:lang w:val="hu-HU"/>
        </w:rPr>
        <w:t>-kibocsátása pedig 204 g/km*.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>A kettős célú és szabadidős igényeket legmagasabb szinten kielégítő új, 2,8 literes motor az extrakabinos és duplakabinos kivitelekhez lesz megrendelhető, és a vonóerőt hatfokozatú manuális vagy hatfokozatú automata sebességváltó továbbítja a négy kerékhez.</w:t>
      </w:r>
    </w:p>
    <w:p w:rsidR="00690FB0" w:rsidRDefault="00690FB0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C60B1" w:rsidRPr="00690FB0" w:rsidRDefault="00690FB0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90FB0">
        <w:rPr>
          <w:rFonts w:ascii="Arial" w:hAnsi="Arial" w:cs="Arial"/>
          <w:b/>
          <w:lang w:val="hu-HU"/>
        </w:rPr>
        <w:t>Brutális terepképességek, komfortos országúti m</w:t>
      </w:r>
      <w:r w:rsidR="00BC60B1" w:rsidRPr="00690FB0">
        <w:rPr>
          <w:rFonts w:ascii="Arial" w:hAnsi="Arial" w:cs="Arial"/>
          <w:b/>
          <w:lang w:val="hu-HU"/>
        </w:rPr>
        <w:t>enetdinamika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C60B1">
        <w:rPr>
          <w:rFonts w:ascii="Arial" w:hAnsi="Arial" w:cs="Arial"/>
          <w:lang w:val="hu-HU"/>
        </w:rPr>
        <w:t xml:space="preserve">Az új Hilux tervezői arra törekedtek, hogy az autó legendás </w:t>
      </w:r>
      <w:proofErr w:type="spellStart"/>
      <w:r w:rsidRPr="00BC60B1">
        <w:rPr>
          <w:rFonts w:ascii="Arial" w:hAnsi="Arial" w:cs="Arial"/>
          <w:lang w:val="hu-HU"/>
        </w:rPr>
        <w:t>off-road</w:t>
      </w:r>
      <w:proofErr w:type="spellEnd"/>
      <w:r w:rsidRPr="00BC60B1">
        <w:rPr>
          <w:rFonts w:ascii="Arial" w:hAnsi="Arial" w:cs="Arial"/>
          <w:lang w:val="hu-HU"/>
        </w:rPr>
        <w:t xml:space="preserve"> képességeinek megőrzése mellett is tovább finomítsák az országúti menetkényelmet. Az extrém terepviszonyok között kifejezetten hasznos, hogy a Hilux azon kevés autók egyike, amelyek még mindig masszív alvázra épülnek, és így hatásosan állnak ellen az erős csavaró erőhatásoknak.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>A jármű kényelmét és vezethetőségét tovább javítják a futómű és a szervokormány fejlesztései. A felfüggesztésben elöl és hátul is áthangolt lengéscsillapítók találhatók; ez, valamint a laprugók megújult formája és az áttervezett bekötési pontok simább rugózást biztosítanak, miközben a talajegyenetlenségek vagy a kátyúk okozta ütések kevésbé érezhetők az utastérben.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>A Hilux eddig is hibátlan terepképességeit most még tökéletesebbre csiszolja egy új elektronikus funkció, ami a részben önzáró mechanikus differenciálmű működését utánozza (a kétkerékhajtású modellekben); a motor alapjáratának 850-ről 650 1/perc értékre csökkentése; a precízebb reakciókkal működő gázpedál; a továbbfejlesztett VSC rendszer; illetve az új kerékelfordulás-jelző rendszer.</w:t>
      </w:r>
    </w:p>
    <w:p w:rsidR="00BC60B1" w:rsidRP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C60B1" w:rsidRPr="00690FB0" w:rsidRDefault="00690FB0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90FB0">
        <w:rPr>
          <w:rFonts w:ascii="Arial" w:hAnsi="Arial" w:cs="Arial"/>
          <w:b/>
          <w:lang w:val="hu-HU"/>
        </w:rPr>
        <w:t xml:space="preserve">Legyőzhetetlen: az </w:t>
      </w:r>
      <w:proofErr w:type="spellStart"/>
      <w:r w:rsidR="00BC60B1" w:rsidRPr="00690FB0">
        <w:rPr>
          <w:rFonts w:ascii="Arial" w:hAnsi="Arial" w:cs="Arial"/>
          <w:b/>
          <w:lang w:val="hu-HU"/>
        </w:rPr>
        <w:t>Invincible</w:t>
      </w:r>
      <w:proofErr w:type="spellEnd"/>
      <w:r w:rsidR="00BC60B1" w:rsidRPr="00690FB0">
        <w:rPr>
          <w:rFonts w:ascii="Arial" w:hAnsi="Arial" w:cs="Arial"/>
          <w:b/>
          <w:lang w:val="hu-HU"/>
        </w:rPr>
        <w:t xml:space="preserve"> felszereltség</w:t>
      </w:r>
    </w:p>
    <w:p w:rsidR="00BC60B1" w:rsidRDefault="00BC60B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C60B1">
        <w:rPr>
          <w:rFonts w:ascii="Arial" w:hAnsi="Arial" w:cs="Arial"/>
          <w:lang w:val="hu-HU"/>
        </w:rPr>
        <w:t xml:space="preserve">A Hilux-sorozat csúcsmodelljeként kínált, extrakabinos és duplakabinos kivitelben kapható </w:t>
      </w:r>
      <w:proofErr w:type="spellStart"/>
      <w:r w:rsidRPr="00BC60B1">
        <w:rPr>
          <w:rFonts w:ascii="Arial" w:hAnsi="Arial" w:cs="Arial"/>
          <w:lang w:val="hu-HU"/>
        </w:rPr>
        <w:t>Invincible</w:t>
      </w:r>
      <w:proofErr w:type="spellEnd"/>
      <w:r w:rsidRPr="00BC60B1">
        <w:rPr>
          <w:rFonts w:ascii="Arial" w:hAnsi="Arial" w:cs="Arial"/>
          <w:lang w:val="hu-HU"/>
        </w:rPr>
        <w:t xml:space="preserve"> modellváltozatot kifejezetten a kettős célú és a szabadidős használatra alakította ki a Toyota, hogy a vásárlók egyaránt élvezhessék a </w:t>
      </w:r>
      <w:proofErr w:type="spellStart"/>
      <w:r w:rsidRPr="00BC60B1">
        <w:rPr>
          <w:rFonts w:ascii="Arial" w:hAnsi="Arial" w:cs="Arial"/>
          <w:lang w:val="hu-HU"/>
        </w:rPr>
        <w:t>pickup</w:t>
      </w:r>
      <w:proofErr w:type="spellEnd"/>
      <w:r w:rsidRPr="00BC60B1">
        <w:rPr>
          <w:rFonts w:ascii="Arial" w:hAnsi="Arial" w:cs="Arial"/>
          <w:lang w:val="hu-HU"/>
        </w:rPr>
        <w:t xml:space="preserve"> szállító kapacitását, kifinomult stílusát és a legmagasabb szintű felszereltség kényelmét.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Az exkluzív hűtőrács és első lökhárító, a kartervédő, a sárvédő-szélesítés, a külső kilincs, a keréktárcsa és a platóhátfal dizájnja kifejezetten az </w:t>
      </w:r>
      <w:proofErr w:type="spellStart"/>
      <w:r w:rsidRPr="00BC60B1">
        <w:rPr>
          <w:rFonts w:ascii="Arial" w:hAnsi="Arial" w:cs="Arial"/>
          <w:lang w:val="hu-HU"/>
        </w:rPr>
        <w:t>Invincible</w:t>
      </w:r>
      <w:proofErr w:type="spellEnd"/>
      <w:r w:rsidRPr="00BC60B1">
        <w:rPr>
          <w:rFonts w:ascii="Arial" w:hAnsi="Arial" w:cs="Arial"/>
          <w:lang w:val="hu-HU"/>
        </w:rPr>
        <w:t xml:space="preserve"> változathoz készült.</w:t>
      </w:r>
      <w:r w:rsidR="00690FB0">
        <w:rPr>
          <w:rFonts w:ascii="Arial" w:hAnsi="Arial" w:cs="Arial"/>
          <w:lang w:val="hu-HU"/>
        </w:rPr>
        <w:t xml:space="preserve"> </w:t>
      </w:r>
      <w:r w:rsidRPr="00BC60B1">
        <w:rPr>
          <w:rFonts w:ascii="Arial" w:hAnsi="Arial" w:cs="Arial"/>
          <w:lang w:val="hu-HU"/>
        </w:rPr>
        <w:t xml:space="preserve">Ami az utastér kialakítását illeti, az </w:t>
      </w:r>
      <w:proofErr w:type="spellStart"/>
      <w:r w:rsidRPr="00BC60B1">
        <w:rPr>
          <w:rFonts w:ascii="Arial" w:hAnsi="Arial" w:cs="Arial"/>
          <w:lang w:val="hu-HU"/>
        </w:rPr>
        <w:t>Invincible</w:t>
      </w:r>
      <w:proofErr w:type="spellEnd"/>
      <w:r w:rsidRPr="00BC60B1">
        <w:rPr>
          <w:rFonts w:ascii="Arial" w:hAnsi="Arial" w:cs="Arial"/>
          <w:lang w:val="hu-HU"/>
        </w:rPr>
        <w:t xml:space="preserve"> változat alapja a </w:t>
      </w:r>
      <w:proofErr w:type="spellStart"/>
      <w:r w:rsidRPr="00BC60B1">
        <w:rPr>
          <w:rFonts w:ascii="Arial" w:hAnsi="Arial" w:cs="Arial"/>
          <w:lang w:val="hu-HU"/>
        </w:rPr>
        <w:t>High</w:t>
      </w:r>
      <w:proofErr w:type="spellEnd"/>
      <w:r w:rsidRPr="00BC60B1">
        <w:rPr>
          <w:rFonts w:ascii="Arial" w:hAnsi="Arial" w:cs="Arial"/>
          <w:lang w:val="hu-HU"/>
        </w:rPr>
        <w:t xml:space="preserve"> felszereltség, amit exkluzív műszeregység, illetve fekete metálfényezésű és feketére krómozott betétek egészítenek ki, sőt még az intelligens kulcs kialakítása is egyedi. A duplakabinos kivitelben ‘tiszta kék’ fény világítja meg az első és hátsó ajtókárpitokat, és a különleges enteriőrt kéttónusú, perforált bőr üléskárpitok teszik teljessé.</w:t>
      </w:r>
    </w:p>
    <w:p w:rsidR="006148F1" w:rsidRDefault="006148F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148F1" w:rsidRPr="006148F1" w:rsidRDefault="006148F1" w:rsidP="00BC60B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148F1">
        <w:rPr>
          <w:rFonts w:ascii="Arial" w:hAnsi="Arial" w:cs="Arial"/>
          <w:b/>
          <w:lang w:val="hu-HU"/>
        </w:rPr>
        <w:t>Elképesztő népszerűség</w:t>
      </w:r>
    </w:p>
    <w:p w:rsidR="00BC60B1" w:rsidRDefault="006148F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Toyota </w:t>
      </w:r>
      <w:proofErr w:type="spellStart"/>
      <w:r>
        <w:rPr>
          <w:rFonts w:ascii="Arial" w:hAnsi="Arial" w:cs="Arial"/>
          <w:lang w:val="hu-HU"/>
        </w:rPr>
        <w:t>Hiluxból</w:t>
      </w:r>
      <w:proofErr w:type="spellEnd"/>
      <w:r>
        <w:rPr>
          <w:rFonts w:ascii="Arial" w:hAnsi="Arial" w:cs="Arial"/>
          <w:lang w:val="hu-HU"/>
        </w:rPr>
        <w:t xml:space="preserve"> tavaly mintegy 38.000 darab talált gazdára Európában, ebből mintegy 1300 darab hazánkban kelt el. Míg tavaly a Hilux 30%-os szegmensrészesedéssel végzett a kategória második legnépszerűbb autójaként, addig az idei év első félévében 35%-</w:t>
      </w:r>
      <w:proofErr w:type="spellStart"/>
      <w:r>
        <w:rPr>
          <w:rFonts w:ascii="Arial" w:hAnsi="Arial" w:cs="Arial"/>
          <w:lang w:val="hu-HU"/>
        </w:rPr>
        <w:t>ra</w:t>
      </w:r>
      <w:proofErr w:type="spellEnd"/>
      <w:r>
        <w:rPr>
          <w:rFonts w:ascii="Arial" w:hAnsi="Arial" w:cs="Arial"/>
          <w:lang w:val="hu-HU"/>
        </w:rPr>
        <w:t xml:space="preserve"> növelte részesedését, ezzel éppen csak lemaradt az első helyről. Minden esély meg van tehát, hogy a nagyobb </w:t>
      </w:r>
      <w:r>
        <w:rPr>
          <w:rFonts w:ascii="Arial" w:hAnsi="Arial" w:cs="Arial"/>
          <w:lang w:val="hu-HU"/>
        </w:rPr>
        <w:lastRenderedPageBreak/>
        <w:t>teljesítményű erőforrással is rendelhető új generáció érkezésével a Hilux hazánkban is visszaszerzi hagyományos piacvezető pozícióját.</w:t>
      </w:r>
      <w:bookmarkStart w:id="0" w:name="_GoBack"/>
      <w:bookmarkEnd w:id="0"/>
    </w:p>
    <w:p w:rsidR="006148F1" w:rsidRDefault="006148F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148F1" w:rsidRPr="00BC60B1" w:rsidRDefault="006148F1" w:rsidP="00BC60B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C60B1" w:rsidRPr="00690FB0" w:rsidRDefault="00BC60B1" w:rsidP="00BC60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690FB0">
        <w:rPr>
          <w:rFonts w:ascii="Arial" w:hAnsi="Arial" w:cs="Arial"/>
          <w:sz w:val="18"/>
          <w:szCs w:val="18"/>
          <w:lang w:val="hu-HU"/>
        </w:rPr>
        <w:t>*</w:t>
      </w:r>
      <w:proofErr w:type="spellStart"/>
      <w:r w:rsidRPr="00690FB0">
        <w:rPr>
          <w:rFonts w:ascii="Arial" w:hAnsi="Arial" w:cs="Arial"/>
          <w:sz w:val="18"/>
          <w:szCs w:val="18"/>
          <w:lang w:val="hu-HU"/>
        </w:rPr>
        <w:t>Korellált</w:t>
      </w:r>
      <w:proofErr w:type="spellEnd"/>
      <w:r w:rsidRPr="00690FB0">
        <w:rPr>
          <w:rFonts w:ascii="Arial" w:hAnsi="Arial" w:cs="Arial"/>
          <w:sz w:val="18"/>
          <w:szCs w:val="18"/>
          <w:lang w:val="hu-HU"/>
        </w:rPr>
        <w:t xml:space="preserve"> NEDC ciklusban, a végső </w:t>
      </w:r>
      <w:proofErr w:type="spellStart"/>
      <w:r w:rsidRPr="00690FB0">
        <w:rPr>
          <w:rFonts w:ascii="Arial" w:hAnsi="Arial" w:cs="Arial"/>
          <w:sz w:val="18"/>
          <w:szCs w:val="18"/>
          <w:lang w:val="hu-HU"/>
        </w:rPr>
        <w:t>homologizáció</w:t>
      </w:r>
      <w:proofErr w:type="spellEnd"/>
      <w:r w:rsidRPr="00690FB0">
        <w:rPr>
          <w:rFonts w:ascii="Arial" w:hAnsi="Arial" w:cs="Arial"/>
          <w:sz w:val="18"/>
          <w:szCs w:val="18"/>
          <w:lang w:val="hu-HU"/>
        </w:rPr>
        <w:t xml:space="preserve"> előtt.</w:t>
      </w:r>
    </w:p>
    <w:p w:rsidR="00BC60B1" w:rsidRPr="00D02EDE" w:rsidRDefault="00BC60B1" w:rsidP="00BC60B1">
      <w:pPr>
        <w:spacing w:line="360" w:lineRule="auto"/>
        <w:jc w:val="both"/>
        <w:rPr>
          <w:rFonts w:ascii="Toyota Display" w:hAnsi="Toyota Display" w:cs="Arial"/>
          <w:sz w:val="20"/>
          <w:szCs w:val="20"/>
          <w:lang w:val="hu-HU"/>
        </w:rPr>
      </w:pPr>
    </w:p>
    <w:p w:rsidR="0073297A" w:rsidRPr="00690FB0" w:rsidRDefault="00690FB0" w:rsidP="00690FB0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 w:rsidRPr="00690FB0">
        <w:rPr>
          <w:rFonts w:ascii="Arial" w:hAnsi="Arial" w:cs="Arial"/>
          <w:b/>
          <w:lang w:val="hu-HU"/>
        </w:rPr>
        <w:t>Varga Zsombor</w:t>
      </w:r>
    </w:p>
    <w:p w:rsidR="00DA77D1" w:rsidRPr="009C117C" w:rsidRDefault="00DA77D1" w:rsidP="00DA77D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DA77D1" w:rsidRPr="009C117C" w:rsidRDefault="00DA77D1" w:rsidP="00DA77D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DA77D1" w:rsidRPr="009C117C" w:rsidRDefault="00DA77D1" w:rsidP="00DA77D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DA77D1" w:rsidRPr="009C117C" w:rsidRDefault="00DA77D1" w:rsidP="00DA77D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B73D74" w:rsidRPr="00EA13B5" w:rsidRDefault="00DA77D1" w:rsidP="00DA77D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F96CFE">
          <w:rPr>
            <w:rStyle w:val="Hyperlink"/>
            <w:rFonts w:ascii="Arial" w:eastAsiaTheme="minorEastAsia" w:hAnsi="Arial" w:cs="Arial"/>
            <w:noProof/>
            <w:sz w:val="20"/>
            <w:szCs w:val="20"/>
            <w:lang w:val="hu-HU"/>
          </w:rPr>
          <w:t>zsombor.varga@toyota-ce.com</w:t>
        </w:r>
      </w:hyperlink>
    </w:p>
    <w:sectPr w:rsidR="00B73D74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A5" w:rsidRDefault="00F72FA5" w:rsidP="00566E8D">
      <w:pPr>
        <w:spacing w:after="0" w:line="240" w:lineRule="auto"/>
      </w:pPr>
      <w:r>
        <w:separator/>
      </w:r>
    </w:p>
  </w:endnote>
  <w:endnote w:type="continuationSeparator" w:id="0">
    <w:p w:rsidR="00F72FA5" w:rsidRDefault="00F72FA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yota Display">
    <w:altName w:val="Corbel"/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Stone 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F0" w:rsidRPr="00BE5B38" w:rsidRDefault="009A08F0" w:rsidP="00704CDC">
    <w:pPr>
      <w:pStyle w:val="Footer"/>
      <w:spacing w:line="360" w:lineRule="auto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A08F0" w:rsidRPr="00FA0310" w:rsidRDefault="009A08F0" w:rsidP="00704CDC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>A Toyotával kapcsolatos izgalmas aktualitások érhetőek el Facebook oldalunkon is</w:t>
    </w:r>
    <w:r w:rsidRPr="00FA0310">
      <w:rPr>
        <w:rFonts w:ascii="Arial" w:hAnsi="Arial" w:cs="Arial"/>
        <w:sz w:val="14"/>
        <w:szCs w:val="14"/>
        <w:lang w:val="hu-HU"/>
      </w:rPr>
      <w:t xml:space="preserve">: 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10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FA0310">
        <w:rPr>
          <w:rStyle w:val="Hyperlink"/>
          <w:rFonts w:ascii="Arial" w:hAnsi="Arial" w:cs="Arial"/>
          <w:sz w:val="14"/>
          <w:szCs w:val="14"/>
          <w:lang w:val="hu-HU"/>
        </w:rPr>
        <w:t>www.facebook.com/toyotahungary</w:t>
      </w:r>
    </w:hyperlink>
  </w:p>
  <w:p w:rsidR="009A08F0" w:rsidRDefault="009A08F0" w:rsidP="00704CDC">
    <w:pPr>
      <w:spacing w:after="0" w:line="360" w:lineRule="auto"/>
      <w:jc w:val="center"/>
    </w:pPr>
    <w:r w:rsidRPr="00704CDC">
      <w:rPr>
        <w:noProof/>
        <w:lang w:val="hu-HU" w:eastAsia="ja-JP"/>
      </w:rPr>
      <w:drawing>
        <wp:inline distT="0" distB="0" distL="0" distR="0">
          <wp:extent cx="341134" cy="297815"/>
          <wp:effectExtent l="0" t="0" r="1905" b="6985"/>
          <wp:docPr id="4" name="Picture 4" descr="D:\Users\Zsombor.Varga\Desktop\toyot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Zsombor.Varga\Desktop\toyota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10" cy="30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A5" w:rsidRDefault="00F72FA5" w:rsidP="00566E8D">
      <w:pPr>
        <w:spacing w:after="0" w:line="240" w:lineRule="auto"/>
      </w:pPr>
      <w:r>
        <w:separator/>
      </w:r>
    </w:p>
  </w:footnote>
  <w:footnote w:type="continuationSeparator" w:id="0">
    <w:p w:rsidR="00F72FA5" w:rsidRDefault="00F72FA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F0" w:rsidRPr="00E25C17" w:rsidRDefault="009A08F0" w:rsidP="00FA5A5F">
    <w:pPr>
      <w:pStyle w:val="Header"/>
      <w:rPr>
        <w:rFonts w:ascii="Arial" w:hAnsi="Arial" w:cs="Arial"/>
        <w:sz w:val="24"/>
        <w:szCs w:val="24"/>
      </w:rPr>
    </w:pPr>
  </w:p>
  <w:p w:rsidR="009A08F0" w:rsidRPr="00E25C17" w:rsidRDefault="009A08F0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8F0" w:rsidRPr="006D71A2" w:rsidRDefault="009A08F0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ja-JP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A08F0" w:rsidRDefault="009A08F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A08F0" w:rsidRDefault="009A08F0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A08F0" w:rsidRDefault="009A08F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A08F0" w:rsidRDefault="009A08F0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267"/>
    <w:multiLevelType w:val="hybridMultilevel"/>
    <w:tmpl w:val="BBD21E4C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E66BC"/>
    <w:multiLevelType w:val="multilevel"/>
    <w:tmpl w:val="F1F4D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D56B44"/>
    <w:multiLevelType w:val="multilevel"/>
    <w:tmpl w:val="98A46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E4212"/>
    <w:multiLevelType w:val="hybridMultilevel"/>
    <w:tmpl w:val="DA06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4C35"/>
    <w:multiLevelType w:val="multilevel"/>
    <w:tmpl w:val="8DB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E53FB3"/>
    <w:multiLevelType w:val="multilevel"/>
    <w:tmpl w:val="D6B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06142"/>
    <w:multiLevelType w:val="hybridMultilevel"/>
    <w:tmpl w:val="C218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7BC1"/>
    <w:multiLevelType w:val="multilevel"/>
    <w:tmpl w:val="BF6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859C5"/>
    <w:multiLevelType w:val="hybridMultilevel"/>
    <w:tmpl w:val="4858CC3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8ED5EDD"/>
    <w:multiLevelType w:val="multilevel"/>
    <w:tmpl w:val="43907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965056"/>
    <w:multiLevelType w:val="hybridMultilevel"/>
    <w:tmpl w:val="500EB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4248"/>
    <w:multiLevelType w:val="hybridMultilevel"/>
    <w:tmpl w:val="FF564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0A19"/>
    <w:multiLevelType w:val="hybridMultilevel"/>
    <w:tmpl w:val="1160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C63F7"/>
    <w:multiLevelType w:val="hybridMultilevel"/>
    <w:tmpl w:val="6F7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67F0F"/>
    <w:multiLevelType w:val="hybridMultilevel"/>
    <w:tmpl w:val="C7884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875E07"/>
    <w:multiLevelType w:val="hybridMultilevel"/>
    <w:tmpl w:val="DA7E9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0562"/>
    <w:multiLevelType w:val="hybridMultilevel"/>
    <w:tmpl w:val="A40E5AEA"/>
    <w:lvl w:ilvl="0" w:tplc="ED7C4F7C">
      <w:start w:val="2019"/>
      <w:numFmt w:val="bullet"/>
      <w:lvlText w:val="-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0573"/>
    <w:multiLevelType w:val="hybridMultilevel"/>
    <w:tmpl w:val="F84E5C56"/>
    <w:lvl w:ilvl="0" w:tplc="6EC02A1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5025"/>
    <w:multiLevelType w:val="multilevel"/>
    <w:tmpl w:val="AD1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51B84"/>
    <w:multiLevelType w:val="hybridMultilevel"/>
    <w:tmpl w:val="9BDCD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6C2D"/>
    <w:multiLevelType w:val="hybridMultilevel"/>
    <w:tmpl w:val="E11C8186"/>
    <w:lvl w:ilvl="0" w:tplc="45BC9176">
      <w:numFmt w:val="bullet"/>
      <w:lvlText w:val="-"/>
      <w:lvlJc w:val="left"/>
      <w:pPr>
        <w:ind w:left="720" w:hanging="360"/>
      </w:pPr>
      <w:rPr>
        <w:rFonts w:ascii="Toyota Display" w:eastAsia="Cambria" w:hAnsi="Toyota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1583B"/>
    <w:multiLevelType w:val="multilevel"/>
    <w:tmpl w:val="3BF0B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9393B"/>
    <w:multiLevelType w:val="hybridMultilevel"/>
    <w:tmpl w:val="3032635C"/>
    <w:lvl w:ilvl="0" w:tplc="14148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60614"/>
    <w:multiLevelType w:val="hybridMultilevel"/>
    <w:tmpl w:val="964E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5396"/>
    <w:multiLevelType w:val="multilevel"/>
    <w:tmpl w:val="DF1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C1422"/>
    <w:multiLevelType w:val="hybridMultilevel"/>
    <w:tmpl w:val="21A86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8331F"/>
    <w:multiLevelType w:val="hybridMultilevel"/>
    <w:tmpl w:val="C484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02F70"/>
    <w:multiLevelType w:val="multilevel"/>
    <w:tmpl w:val="351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50592033"/>
    <w:multiLevelType w:val="multilevel"/>
    <w:tmpl w:val="1C78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1AC76D9"/>
    <w:multiLevelType w:val="multilevel"/>
    <w:tmpl w:val="4E8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F5137B"/>
    <w:multiLevelType w:val="multilevel"/>
    <w:tmpl w:val="2F36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5ABA5750"/>
    <w:multiLevelType w:val="hybridMultilevel"/>
    <w:tmpl w:val="E2EE6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86F7C"/>
    <w:multiLevelType w:val="multilevel"/>
    <w:tmpl w:val="690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602B2058"/>
    <w:multiLevelType w:val="hybridMultilevel"/>
    <w:tmpl w:val="247CF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53351"/>
    <w:multiLevelType w:val="multilevel"/>
    <w:tmpl w:val="BA0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6C4E2A55"/>
    <w:multiLevelType w:val="hybridMultilevel"/>
    <w:tmpl w:val="7F38F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D0C87"/>
    <w:multiLevelType w:val="multilevel"/>
    <w:tmpl w:val="912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A296C"/>
    <w:multiLevelType w:val="hybridMultilevel"/>
    <w:tmpl w:val="B15CC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20A57"/>
    <w:multiLevelType w:val="hybridMultilevel"/>
    <w:tmpl w:val="BEC0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30D4"/>
    <w:multiLevelType w:val="hybridMultilevel"/>
    <w:tmpl w:val="FB0C9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20149"/>
    <w:multiLevelType w:val="hybridMultilevel"/>
    <w:tmpl w:val="14820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51D07"/>
    <w:multiLevelType w:val="hybridMultilevel"/>
    <w:tmpl w:val="73DC2550"/>
    <w:lvl w:ilvl="0" w:tplc="FBDE1DCE">
      <w:start w:val="1"/>
      <w:numFmt w:val="decimal"/>
      <w:pStyle w:val="titlelevel3"/>
      <w:lvlText w:val="Q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16B19"/>
    <w:multiLevelType w:val="hybridMultilevel"/>
    <w:tmpl w:val="C226A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22"/>
  </w:num>
  <w:num w:numId="4">
    <w:abstractNumId w:val="20"/>
  </w:num>
  <w:num w:numId="5">
    <w:abstractNumId w:val="42"/>
  </w:num>
  <w:num w:numId="6">
    <w:abstractNumId w:val="32"/>
  </w:num>
  <w:num w:numId="7">
    <w:abstractNumId w:val="25"/>
  </w:num>
  <w:num w:numId="8">
    <w:abstractNumId w:val="26"/>
  </w:num>
  <w:num w:numId="9">
    <w:abstractNumId w:val="16"/>
  </w:num>
  <w:num w:numId="10">
    <w:abstractNumId w:val="0"/>
  </w:num>
  <w:num w:numId="11">
    <w:abstractNumId w:val="14"/>
  </w:num>
  <w:num w:numId="12">
    <w:abstractNumId w:val="27"/>
  </w:num>
  <w:num w:numId="13">
    <w:abstractNumId w:val="23"/>
  </w:num>
  <w:num w:numId="14">
    <w:abstractNumId w:val="10"/>
  </w:num>
  <w:num w:numId="15">
    <w:abstractNumId w:val="30"/>
  </w:num>
  <w:num w:numId="16">
    <w:abstractNumId w:val="18"/>
  </w:num>
  <w:num w:numId="17">
    <w:abstractNumId w:val="2"/>
  </w:num>
  <w:num w:numId="18">
    <w:abstractNumId w:val="21"/>
  </w:num>
  <w:num w:numId="19">
    <w:abstractNumId w:val="19"/>
  </w:num>
  <w:num w:numId="20">
    <w:abstractNumId w:val="31"/>
  </w:num>
  <w:num w:numId="21">
    <w:abstractNumId w:val="33"/>
  </w:num>
  <w:num w:numId="22">
    <w:abstractNumId w:val="34"/>
  </w:num>
  <w:num w:numId="23">
    <w:abstractNumId w:val="7"/>
  </w:num>
  <w:num w:numId="24">
    <w:abstractNumId w:val="5"/>
  </w:num>
  <w:num w:numId="25">
    <w:abstractNumId w:val="37"/>
  </w:num>
  <w:num w:numId="26">
    <w:abstractNumId w:val="15"/>
  </w:num>
  <w:num w:numId="27">
    <w:abstractNumId w:val="40"/>
  </w:num>
  <w:num w:numId="28">
    <w:abstractNumId w:val="13"/>
  </w:num>
  <w:num w:numId="29">
    <w:abstractNumId w:val="11"/>
  </w:num>
  <w:num w:numId="30">
    <w:abstractNumId w:val="38"/>
  </w:num>
  <w:num w:numId="31">
    <w:abstractNumId w:val="24"/>
  </w:num>
  <w:num w:numId="32">
    <w:abstractNumId w:val="8"/>
  </w:num>
  <w:num w:numId="33">
    <w:abstractNumId w:val="3"/>
  </w:num>
  <w:num w:numId="34">
    <w:abstractNumId w:val="29"/>
  </w:num>
  <w:num w:numId="35">
    <w:abstractNumId w:val="9"/>
  </w:num>
  <w:num w:numId="36">
    <w:abstractNumId w:val="41"/>
  </w:num>
  <w:num w:numId="37">
    <w:abstractNumId w:val="17"/>
  </w:num>
  <w:num w:numId="38">
    <w:abstractNumId w:val="1"/>
  </w:num>
  <w:num w:numId="39">
    <w:abstractNumId w:val="35"/>
  </w:num>
  <w:num w:numId="40">
    <w:abstractNumId w:val="28"/>
  </w:num>
  <w:num w:numId="41">
    <w:abstractNumId w:val="4"/>
  </w:num>
  <w:num w:numId="42">
    <w:abstractNumId w:val="6"/>
  </w:num>
  <w:num w:numId="43">
    <w:abstractNumId w:val="12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33D9"/>
    <w:rsid w:val="00003FDE"/>
    <w:rsid w:val="0000419D"/>
    <w:rsid w:val="00005DB7"/>
    <w:rsid w:val="00005DE6"/>
    <w:rsid w:val="000065CD"/>
    <w:rsid w:val="00010B8C"/>
    <w:rsid w:val="00010CF4"/>
    <w:rsid w:val="00012327"/>
    <w:rsid w:val="00012F57"/>
    <w:rsid w:val="00013572"/>
    <w:rsid w:val="00013A00"/>
    <w:rsid w:val="000142DE"/>
    <w:rsid w:val="00014990"/>
    <w:rsid w:val="0001525A"/>
    <w:rsid w:val="00015EEA"/>
    <w:rsid w:val="00020DF8"/>
    <w:rsid w:val="00022010"/>
    <w:rsid w:val="000231BE"/>
    <w:rsid w:val="00025420"/>
    <w:rsid w:val="00025650"/>
    <w:rsid w:val="00030C19"/>
    <w:rsid w:val="00030C65"/>
    <w:rsid w:val="0003333D"/>
    <w:rsid w:val="00033661"/>
    <w:rsid w:val="00033DBE"/>
    <w:rsid w:val="000363F7"/>
    <w:rsid w:val="0003659A"/>
    <w:rsid w:val="00037EA3"/>
    <w:rsid w:val="00040955"/>
    <w:rsid w:val="00041131"/>
    <w:rsid w:val="00042B38"/>
    <w:rsid w:val="0004396E"/>
    <w:rsid w:val="0004540B"/>
    <w:rsid w:val="00045451"/>
    <w:rsid w:val="000600A8"/>
    <w:rsid w:val="0006120A"/>
    <w:rsid w:val="000629DC"/>
    <w:rsid w:val="00063599"/>
    <w:rsid w:val="00064259"/>
    <w:rsid w:val="00064973"/>
    <w:rsid w:val="00066A92"/>
    <w:rsid w:val="00067C10"/>
    <w:rsid w:val="00070941"/>
    <w:rsid w:val="00070BD6"/>
    <w:rsid w:val="0007264F"/>
    <w:rsid w:val="00073DA0"/>
    <w:rsid w:val="00073DC4"/>
    <w:rsid w:val="00076313"/>
    <w:rsid w:val="00080315"/>
    <w:rsid w:val="00080431"/>
    <w:rsid w:val="00080549"/>
    <w:rsid w:val="00080D91"/>
    <w:rsid w:val="0008464C"/>
    <w:rsid w:val="000848E1"/>
    <w:rsid w:val="00084F6B"/>
    <w:rsid w:val="0008524C"/>
    <w:rsid w:val="00086100"/>
    <w:rsid w:val="00091059"/>
    <w:rsid w:val="000911A2"/>
    <w:rsid w:val="0009214F"/>
    <w:rsid w:val="00092DB1"/>
    <w:rsid w:val="00093CC5"/>
    <w:rsid w:val="000960BE"/>
    <w:rsid w:val="000A1E1A"/>
    <w:rsid w:val="000A34BD"/>
    <w:rsid w:val="000A402C"/>
    <w:rsid w:val="000A58AF"/>
    <w:rsid w:val="000A5D8B"/>
    <w:rsid w:val="000A63B0"/>
    <w:rsid w:val="000B3C6C"/>
    <w:rsid w:val="000B49B2"/>
    <w:rsid w:val="000B5BBB"/>
    <w:rsid w:val="000B72D5"/>
    <w:rsid w:val="000C0675"/>
    <w:rsid w:val="000C75F6"/>
    <w:rsid w:val="000C7750"/>
    <w:rsid w:val="000C7B4A"/>
    <w:rsid w:val="000D0CD0"/>
    <w:rsid w:val="000D1B93"/>
    <w:rsid w:val="000D29EA"/>
    <w:rsid w:val="000D2ACB"/>
    <w:rsid w:val="000D34AF"/>
    <w:rsid w:val="000D53C5"/>
    <w:rsid w:val="000D5D5A"/>
    <w:rsid w:val="000D6E59"/>
    <w:rsid w:val="000E01C1"/>
    <w:rsid w:val="000E26E0"/>
    <w:rsid w:val="000E4569"/>
    <w:rsid w:val="000E5CD9"/>
    <w:rsid w:val="000E7840"/>
    <w:rsid w:val="000F1C9D"/>
    <w:rsid w:val="000F2F58"/>
    <w:rsid w:val="000F3E38"/>
    <w:rsid w:val="000F4543"/>
    <w:rsid w:val="000F51C1"/>
    <w:rsid w:val="000F625E"/>
    <w:rsid w:val="000F7133"/>
    <w:rsid w:val="001000DC"/>
    <w:rsid w:val="00102308"/>
    <w:rsid w:val="001028AD"/>
    <w:rsid w:val="001033FD"/>
    <w:rsid w:val="00105530"/>
    <w:rsid w:val="00105DC6"/>
    <w:rsid w:val="00105EFD"/>
    <w:rsid w:val="0011028D"/>
    <w:rsid w:val="00110707"/>
    <w:rsid w:val="00110D3A"/>
    <w:rsid w:val="001121E9"/>
    <w:rsid w:val="001122FF"/>
    <w:rsid w:val="001126C4"/>
    <w:rsid w:val="00113ED6"/>
    <w:rsid w:val="001140FE"/>
    <w:rsid w:val="00114BFA"/>
    <w:rsid w:val="001169CF"/>
    <w:rsid w:val="00116DEA"/>
    <w:rsid w:val="001176B8"/>
    <w:rsid w:val="00121DCA"/>
    <w:rsid w:val="001225DD"/>
    <w:rsid w:val="00123B92"/>
    <w:rsid w:val="00124ABF"/>
    <w:rsid w:val="001271CF"/>
    <w:rsid w:val="001278D9"/>
    <w:rsid w:val="00131E69"/>
    <w:rsid w:val="0013463A"/>
    <w:rsid w:val="00142528"/>
    <w:rsid w:val="00151725"/>
    <w:rsid w:val="00154DF9"/>
    <w:rsid w:val="00156E75"/>
    <w:rsid w:val="00157D82"/>
    <w:rsid w:val="00160524"/>
    <w:rsid w:val="0016356A"/>
    <w:rsid w:val="00165F15"/>
    <w:rsid w:val="00170BD2"/>
    <w:rsid w:val="00171B34"/>
    <w:rsid w:val="00172590"/>
    <w:rsid w:val="00173C88"/>
    <w:rsid w:val="00173FBB"/>
    <w:rsid w:val="00175533"/>
    <w:rsid w:val="00177052"/>
    <w:rsid w:val="001804DB"/>
    <w:rsid w:val="00180C6A"/>
    <w:rsid w:val="001815D2"/>
    <w:rsid w:val="00181A20"/>
    <w:rsid w:val="00181C7D"/>
    <w:rsid w:val="00181D1F"/>
    <w:rsid w:val="0018323F"/>
    <w:rsid w:val="001839C2"/>
    <w:rsid w:val="001846AE"/>
    <w:rsid w:val="00186821"/>
    <w:rsid w:val="0018708A"/>
    <w:rsid w:val="001879FC"/>
    <w:rsid w:val="001911DB"/>
    <w:rsid w:val="00191FAB"/>
    <w:rsid w:val="0019275A"/>
    <w:rsid w:val="00192D0D"/>
    <w:rsid w:val="001936E7"/>
    <w:rsid w:val="001944E6"/>
    <w:rsid w:val="00195739"/>
    <w:rsid w:val="001964DF"/>
    <w:rsid w:val="001A018E"/>
    <w:rsid w:val="001A4DB5"/>
    <w:rsid w:val="001A5D46"/>
    <w:rsid w:val="001A6D8E"/>
    <w:rsid w:val="001B0827"/>
    <w:rsid w:val="001B0A92"/>
    <w:rsid w:val="001B0A97"/>
    <w:rsid w:val="001B3F2F"/>
    <w:rsid w:val="001B4327"/>
    <w:rsid w:val="001B511E"/>
    <w:rsid w:val="001B6504"/>
    <w:rsid w:val="001C2EB2"/>
    <w:rsid w:val="001C676E"/>
    <w:rsid w:val="001C6BD4"/>
    <w:rsid w:val="001D4784"/>
    <w:rsid w:val="001D47EA"/>
    <w:rsid w:val="001D4D13"/>
    <w:rsid w:val="001D7178"/>
    <w:rsid w:val="001E3BD4"/>
    <w:rsid w:val="001E4B06"/>
    <w:rsid w:val="001E6AE2"/>
    <w:rsid w:val="001F02DD"/>
    <w:rsid w:val="001F1530"/>
    <w:rsid w:val="001F39C0"/>
    <w:rsid w:val="001F5AC9"/>
    <w:rsid w:val="001F5C32"/>
    <w:rsid w:val="001F7AAE"/>
    <w:rsid w:val="002033CC"/>
    <w:rsid w:val="0020345D"/>
    <w:rsid w:val="002105A1"/>
    <w:rsid w:val="00212A38"/>
    <w:rsid w:val="00213218"/>
    <w:rsid w:val="00213852"/>
    <w:rsid w:val="00214DC4"/>
    <w:rsid w:val="00215B21"/>
    <w:rsid w:val="00215D13"/>
    <w:rsid w:val="00220808"/>
    <w:rsid w:val="0022161A"/>
    <w:rsid w:val="00222936"/>
    <w:rsid w:val="00223488"/>
    <w:rsid w:val="002248C5"/>
    <w:rsid w:val="00224E1E"/>
    <w:rsid w:val="00226C40"/>
    <w:rsid w:val="00230BDA"/>
    <w:rsid w:val="00232103"/>
    <w:rsid w:val="002322CD"/>
    <w:rsid w:val="00232739"/>
    <w:rsid w:val="0024005C"/>
    <w:rsid w:val="00241587"/>
    <w:rsid w:val="0024363C"/>
    <w:rsid w:val="002437D3"/>
    <w:rsid w:val="002447D7"/>
    <w:rsid w:val="002462B0"/>
    <w:rsid w:val="002462F0"/>
    <w:rsid w:val="00251AE0"/>
    <w:rsid w:val="00254573"/>
    <w:rsid w:val="002575C0"/>
    <w:rsid w:val="00260DB2"/>
    <w:rsid w:val="002618DA"/>
    <w:rsid w:val="00263ADC"/>
    <w:rsid w:val="002645CA"/>
    <w:rsid w:val="00266AA1"/>
    <w:rsid w:val="0027184E"/>
    <w:rsid w:val="00272D92"/>
    <w:rsid w:val="00276F59"/>
    <w:rsid w:val="00277101"/>
    <w:rsid w:val="00277A11"/>
    <w:rsid w:val="0028167C"/>
    <w:rsid w:val="00282A71"/>
    <w:rsid w:val="00283442"/>
    <w:rsid w:val="002846F5"/>
    <w:rsid w:val="00284C9D"/>
    <w:rsid w:val="002858B7"/>
    <w:rsid w:val="00285B23"/>
    <w:rsid w:val="00290264"/>
    <w:rsid w:val="00292637"/>
    <w:rsid w:val="00292F02"/>
    <w:rsid w:val="00293764"/>
    <w:rsid w:val="002943D7"/>
    <w:rsid w:val="002A1276"/>
    <w:rsid w:val="002A15D4"/>
    <w:rsid w:val="002A1B9D"/>
    <w:rsid w:val="002A2E64"/>
    <w:rsid w:val="002A3253"/>
    <w:rsid w:val="002A41ED"/>
    <w:rsid w:val="002A45F3"/>
    <w:rsid w:val="002A6513"/>
    <w:rsid w:val="002A675B"/>
    <w:rsid w:val="002A7666"/>
    <w:rsid w:val="002B0337"/>
    <w:rsid w:val="002B0C0F"/>
    <w:rsid w:val="002B293A"/>
    <w:rsid w:val="002B374B"/>
    <w:rsid w:val="002B533C"/>
    <w:rsid w:val="002B610F"/>
    <w:rsid w:val="002C06F9"/>
    <w:rsid w:val="002C3494"/>
    <w:rsid w:val="002C55F5"/>
    <w:rsid w:val="002C665A"/>
    <w:rsid w:val="002C763B"/>
    <w:rsid w:val="002D3449"/>
    <w:rsid w:val="002D3506"/>
    <w:rsid w:val="002D4B5E"/>
    <w:rsid w:val="002D4F37"/>
    <w:rsid w:val="002D6DFE"/>
    <w:rsid w:val="002E0614"/>
    <w:rsid w:val="002E07F7"/>
    <w:rsid w:val="002E1DD3"/>
    <w:rsid w:val="002E1F31"/>
    <w:rsid w:val="002E2D82"/>
    <w:rsid w:val="002E2F72"/>
    <w:rsid w:val="002E5224"/>
    <w:rsid w:val="002E573C"/>
    <w:rsid w:val="002E5B24"/>
    <w:rsid w:val="002F0B27"/>
    <w:rsid w:val="002F374A"/>
    <w:rsid w:val="002F5361"/>
    <w:rsid w:val="002F57BC"/>
    <w:rsid w:val="002F7245"/>
    <w:rsid w:val="00301956"/>
    <w:rsid w:val="00304484"/>
    <w:rsid w:val="00304AE5"/>
    <w:rsid w:val="00305640"/>
    <w:rsid w:val="00305D61"/>
    <w:rsid w:val="00307F38"/>
    <w:rsid w:val="0031029B"/>
    <w:rsid w:val="00311725"/>
    <w:rsid w:val="00311EF5"/>
    <w:rsid w:val="0031244C"/>
    <w:rsid w:val="00313988"/>
    <w:rsid w:val="00313B8D"/>
    <w:rsid w:val="00314D6B"/>
    <w:rsid w:val="00315599"/>
    <w:rsid w:val="003161D9"/>
    <w:rsid w:val="00320B64"/>
    <w:rsid w:val="00321560"/>
    <w:rsid w:val="003216DE"/>
    <w:rsid w:val="00321765"/>
    <w:rsid w:val="003229D9"/>
    <w:rsid w:val="00322CBF"/>
    <w:rsid w:val="00323A25"/>
    <w:rsid w:val="00325DF3"/>
    <w:rsid w:val="00326FE9"/>
    <w:rsid w:val="00334998"/>
    <w:rsid w:val="0033500B"/>
    <w:rsid w:val="00336555"/>
    <w:rsid w:val="00336699"/>
    <w:rsid w:val="0034013B"/>
    <w:rsid w:val="0034282B"/>
    <w:rsid w:val="00343211"/>
    <w:rsid w:val="00343639"/>
    <w:rsid w:val="00343FBF"/>
    <w:rsid w:val="0034607C"/>
    <w:rsid w:val="00346656"/>
    <w:rsid w:val="00346E3A"/>
    <w:rsid w:val="00351AD5"/>
    <w:rsid w:val="0035284B"/>
    <w:rsid w:val="003532EF"/>
    <w:rsid w:val="003542CE"/>
    <w:rsid w:val="00354971"/>
    <w:rsid w:val="00356CE1"/>
    <w:rsid w:val="00357440"/>
    <w:rsid w:val="00360269"/>
    <w:rsid w:val="00362E39"/>
    <w:rsid w:val="003659D4"/>
    <w:rsid w:val="003661D1"/>
    <w:rsid w:val="0036635F"/>
    <w:rsid w:val="00370FC1"/>
    <w:rsid w:val="003712C4"/>
    <w:rsid w:val="00371408"/>
    <w:rsid w:val="003728A3"/>
    <w:rsid w:val="00373B96"/>
    <w:rsid w:val="0037553B"/>
    <w:rsid w:val="00375890"/>
    <w:rsid w:val="003765EC"/>
    <w:rsid w:val="00377EA8"/>
    <w:rsid w:val="00380AC2"/>
    <w:rsid w:val="00380E07"/>
    <w:rsid w:val="00381223"/>
    <w:rsid w:val="00382260"/>
    <w:rsid w:val="00384932"/>
    <w:rsid w:val="00384CC9"/>
    <w:rsid w:val="00385EE3"/>
    <w:rsid w:val="00392EE3"/>
    <w:rsid w:val="00395EB9"/>
    <w:rsid w:val="00396367"/>
    <w:rsid w:val="003965F0"/>
    <w:rsid w:val="003A216B"/>
    <w:rsid w:val="003A64AB"/>
    <w:rsid w:val="003A6ADD"/>
    <w:rsid w:val="003A701B"/>
    <w:rsid w:val="003B0B57"/>
    <w:rsid w:val="003B14BB"/>
    <w:rsid w:val="003B1576"/>
    <w:rsid w:val="003B4894"/>
    <w:rsid w:val="003C2105"/>
    <w:rsid w:val="003C2E8A"/>
    <w:rsid w:val="003C40AC"/>
    <w:rsid w:val="003C4839"/>
    <w:rsid w:val="003C5E68"/>
    <w:rsid w:val="003C6C8D"/>
    <w:rsid w:val="003C7E41"/>
    <w:rsid w:val="003D32DD"/>
    <w:rsid w:val="003D414A"/>
    <w:rsid w:val="003D4A42"/>
    <w:rsid w:val="003D4AFD"/>
    <w:rsid w:val="003D7275"/>
    <w:rsid w:val="003E3264"/>
    <w:rsid w:val="003E351E"/>
    <w:rsid w:val="003E6035"/>
    <w:rsid w:val="003E68EC"/>
    <w:rsid w:val="003E6C49"/>
    <w:rsid w:val="003F0475"/>
    <w:rsid w:val="003F2A13"/>
    <w:rsid w:val="003F35C5"/>
    <w:rsid w:val="003F3BBA"/>
    <w:rsid w:val="003F58C9"/>
    <w:rsid w:val="003F6372"/>
    <w:rsid w:val="004029CE"/>
    <w:rsid w:val="00403161"/>
    <w:rsid w:val="00403D01"/>
    <w:rsid w:val="00404C66"/>
    <w:rsid w:val="00407248"/>
    <w:rsid w:val="00411405"/>
    <w:rsid w:val="00411C65"/>
    <w:rsid w:val="00414064"/>
    <w:rsid w:val="004153CC"/>
    <w:rsid w:val="00416EB6"/>
    <w:rsid w:val="004176B4"/>
    <w:rsid w:val="0042098A"/>
    <w:rsid w:val="00420A45"/>
    <w:rsid w:val="0042542B"/>
    <w:rsid w:val="00426921"/>
    <w:rsid w:val="0042775E"/>
    <w:rsid w:val="00427BA2"/>
    <w:rsid w:val="00436028"/>
    <w:rsid w:val="0043693D"/>
    <w:rsid w:val="00437D87"/>
    <w:rsid w:val="004412D3"/>
    <w:rsid w:val="0044194B"/>
    <w:rsid w:val="00451E9C"/>
    <w:rsid w:val="0045335A"/>
    <w:rsid w:val="004548F2"/>
    <w:rsid w:val="00455196"/>
    <w:rsid w:val="00457F2E"/>
    <w:rsid w:val="00460491"/>
    <w:rsid w:val="00460EF8"/>
    <w:rsid w:val="004635F7"/>
    <w:rsid w:val="0046505A"/>
    <w:rsid w:val="00465978"/>
    <w:rsid w:val="00466BAE"/>
    <w:rsid w:val="00470C8E"/>
    <w:rsid w:val="00471B29"/>
    <w:rsid w:val="00473022"/>
    <w:rsid w:val="0047320E"/>
    <w:rsid w:val="00473746"/>
    <w:rsid w:val="00474B86"/>
    <w:rsid w:val="0047668C"/>
    <w:rsid w:val="00477C7C"/>
    <w:rsid w:val="00481BF2"/>
    <w:rsid w:val="00486315"/>
    <w:rsid w:val="0048670E"/>
    <w:rsid w:val="00486887"/>
    <w:rsid w:val="004876CB"/>
    <w:rsid w:val="00490BBD"/>
    <w:rsid w:val="00490DBB"/>
    <w:rsid w:val="00491A6B"/>
    <w:rsid w:val="004922BD"/>
    <w:rsid w:val="00493A91"/>
    <w:rsid w:val="004947CC"/>
    <w:rsid w:val="00495DC5"/>
    <w:rsid w:val="00496FE7"/>
    <w:rsid w:val="004A0CC3"/>
    <w:rsid w:val="004A1378"/>
    <w:rsid w:val="004A187F"/>
    <w:rsid w:val="004A2CC6"/>
    <w:rsid w:val="004A40C7"/>
    <w:rsid w:val="004B03A9"/>
    <w:rsid w:val="004B0E0B"/>
    <w:rsid w:val="004B13B1"/>
    <w:rsid w:val="004B1EB1"/>
    <w:rsid w:val="004B4D81"/>
    <w:rsid w:val="004B59EB"/>
    <w:rsid w:val="004B6C06"/>
    <w:rsid w:val="004B6C86"/>
    <w:rsid w:val="004C04C2"/>
    <w:rsid w:val="004C0A8D"/>
    <w:rsid w:val="004C2594"/>
    <w:rsid w:val="004C3D41"/>
    <w:rsid w:val="004C3F23"/>
    <w:rsid w:val="004C5334"/>
    <w:rsid w:val="004C69A5"/>
    <w:rsid w:val="004C6F4C"/>
    <w:rsid w:val="004C7120"/>
    <w:rsid w:val="004D142A"/>
    <w:rsid w:val="004D2F1E"/>
    <w:rsid w:val="004D5CDC"/>
    <w:rsid w:val="004D7B4B"/>
    <w:rsid w:val="004E02C6"/>
    <w:rsid w:val="004E21F8"/>
    <w:rsid w:val="004E2A6C"/>
    <w:rsid w:val="004E3163"/>
    <w:rsid w:val="004E6FA4"/>
    <w:rsid w:val="004E75F4"/>
    <w:rsid w:val="004E767F"/>
    <w:rsid w:val="004E7C16"/>
    <w:rsid w:val="004F020F"/>
    <w:rsid w:val="004F05F7"/>
    <w:rsid w:val="004F0FC6"/>
    <w:rsid w:val="004F3455"/>
    <w:rsid w:val="004F432E"/>
    <w:rsid w:val="004F5106"/>
    <w:rsid w:val="004F6F2A"/>
    <w:rsid w:val="004F73F5"/>
    <w:rsid w:val="004F7AA5"/>
    <w:rsid w:val="005007EB"/>
    <w:rsid w:val="0050188D"/>
    <w:rsid w:val="00501FC2"/>
    <w:rsid w:val="00502935"/>
    <w:rsid w:val="005029A0"/>
    <w:rsid w:val="00503148"/>
    <w:rsid w:val="00504036"/>
    <w:rsid w:val="00505DCB"/>
    <w:rsid w:val="0050601F"/>
    <w:rsid w:val="00507620"/>
    <w:rsid w:val="00507877"/>
    <w:rsid w:val="00511574"/>
    <w:rsid w:val="005133F4"/>
    <w:rsid w:val="005135BC"/>
    <w:rsid w:val="00517998"/>
    <w:rsid w:val="00520B13"/>
    <w:rsid w:val="00523EC8"/>
    <w:rsid w:val="00526635"/>
    <w:rsid w:val="005266F9"/>
    <w:rsid w:val="00527768"/>
    <w:rsid w:val="005300A3"/>
    <w:rsid w:val="005333CE"/>
    <w:rsid w:val="0053369A"/>
    <w:rsid w:val="005339E5"/>
    <w:rsid w:val="00536421"/>
    <w:rsid w:val="005364A8"/>
    <w:rsid w:val="0053667F"/>
    <w:rsid w:val="00537298"/>
    <w:rsid w:val="005417D8"/>
    <w:rsid w:val="00541DBB"/>
    <w:rsid w:val="00543918"/>
    <w:rsid w:val="00544400"/>
    <w:rsid w:val="00544C1F"/>
    <w:rsid w:val="00546AEF"/>
    <w:rsid w:val="00546FD8"/>
    <w:rsid w:val="00547B68"/>
    <w:rsid w:val="0055056C"/>
    <w:rsid w:val="00552F46"/>
    <w:rsid w:val="00554035"/>
    <w:rsid w:val="00555076"/>
    <w:rsid w:val="00555C35"/>
    <w:rsid w:val="00556AD9"/>
    <w:rsid w:val="00556ED4"/>
    <w:rsid w:val="005613E4"/>
    <w:rsid w:val="00561FEA"/>
    <w:rsid w:val="00562C80"/>
    <w:rsid w:val="00562E34"/>
    <w:rsid w:val="00562EC3"/>
    <w:rsid w:val="00566E8D"/>
    <w:rsid w:val="0057254B"/>
    <w:rsid w:val="00572A73"/>
    <w:rsid w:val="005741D8"/>
    <w:rsid w:val="00576175"/>
    <w:rsid w:val="00576BB3"/>
    <w:rsid w:val="0058548A"/>
    <w:rsid w:val="00586DEF"/>
    <w:rsid w:val="00586FE8"/>
    <w:rsid w:val="00591F60"/>
    <w:rsid w:val="00592A42"/>
    <w:rsid w:val="005938BE"/>
    <w:rsid w:val="00594DFC"/>
    <w:rsid w:val="00594F5A"/>
    <w:rsid w:val="005962D9"/>
    <w:rsid w:val="005A1F33"/>
    <w:rsid w:val="005A2113"/>
    <w:rsid w:val="005A2909"/>
    <w:rsid w:val="005A6B7E"/>
    <w:rsid w:val="005B026D"/>
    <w:rsid w:val="005B129A"/>
    <w:rsid w:val="005B1F42"/>
    <w:rsid w:val="005B2C0E"/>
    <w:rsid w:val="005B39C4"/>
    <w:rsid w:val="005B578C"/>
    <w:rsid w:val="005C2551"/>
    <w:rsid w:val="005C2B62"/>
    <w:rsid w:val="005C4B40"/>
    <w:rsid w:val="005C51A6"/>
    <w:rsid w:val="005C679F"/>
    <w:rsid w:val="005C732B"/>
    <w:rsid w:val="005C78B2"/>
    <w:rsid w:val="005C7B94"/>
    <w:rsid w:val="005D033E"/>
    <w:rsid w:val="005D056D"/>
    <w:rsid w:val="005D10B1"/>
    <w:rsid w:val="005D1E0A"/>
    <w:rsid w:val="005D316C"/>
    <w:rsid w:val="005D3D76"/>
    <w:rsid w:val="005D429A"/>
    <w:rsid w:val="005D4943"/>
    <w:rsid w:val="005D79CF"/>
    <w:rsid w:val="005E1EF5"/>
    <w:rsid w:val="005E2678"/>
    <w:rsid w:val="005E3D96"/>
    <w:rsid w:val="005E7698"/>
    <w:rsid w:val="005E76CE"/>
    <w:rsid w:val="005E79DF"/>
    <w:rsid w:val="005F3374"/>
    <w:rsid w:val="005F7BC8"/>
    <w:rsid w:val="0060036E"/>
    <w:rsid w:val="0060139C"/>
    <w:rsid w:val="00605BFE"/>
    <w:rsid w:val="00606143"/>
    <w:rsid w:val="00610210"/>
    <w:rsid w:val="00610A8B"/>
    <w:rsid w:val="00610DCA"/>
    <w:rsid w:val="0061117D"/>
    <w:rsid w:val="0061134F"/>
    <w:rsid w:val="00611FF9"/>
    <w:rsid w:val="006148F1"/>
    <w:rsid w:val="00615A26"/>
    <w:rsid w:val="006170CF"/>
    <w:rsid w:val="0062278F"/>
    <w:rsid w:val="0062388F"/>
    <w:rsid w:val="00624A2B"/>
    <w:rsid w:val="0062594E"/>
    <w:rsid w:val="006323E7"/>
    <w:rsid w:val="00634620"/>
    <w:rsid w:val="006366EC"/>
    <w:rsid w:val="00640011"/>
    <w:rsid w:val="006412A6"/>
    <w:rsid w:val="006431FD"/>
    <w:rsid w:val="006435C5"/>
    <w:rsid w:val="006449EB"/>
    <w:rsid w:val="00645C2F"/>
    <w:rsid w:val="00646EC2"/>
    <w:rsid w:val="00650E9D"/>
    <w:rsid w:val="006523F0"/>
    <w:rsid w:val="0065425E"/>
    <w:rsid w:val="00656AD6"/>
    <w:rsid w:val="00656B5A"/>
    <w:rsid w:val="00662E2A"/>
    <w:rsid w:val="006634F2"/>
    <w:rsid w:val="00663B9C"/>
    <w:rsid w:val="00663E67"/>
    <w:rsid w:val="0066486F"/>
    <w:rsid w:val="00666726"/>
    <w:rsid w:val="006671FF"/>
    <w:rsid w:val="00667729"/>
    <w:rsid w:val="00670C6A"/>
    <w:rsid w:val="006716ED"/>
    <w:rsid w:val="0067181F"/>
    <w:rsid w:val="00672DC4"/>
    <w:rsid w:val="006743D8"/>
    <w:rsid w:val="006762CC"/>
    <w:rsid w:val="0067664D"/>
    <w:rsid w:val="00677246"/>
    <w:rsid w:val="006805E3"/>
    <w:rsid w:val="00681883"/>
    <w:rsid w:val="0068188E"/>
    <w:rsid w:val="00682A28"/>
    <w:rsid w:val="00683B86"/>
    <w:rsid w:val="00684C87"/>
    <w:rsid w:val="00685AFC"/>
    <w:rsid w:val="00685E28"/>
    <w:rsid w:val="00686F10"/>
    <w:rsid w:val="006870AB"/>
    <w:rsid w:val="00690FB0"/>
    <w:rsid w:val="006913B0"/>
    <w:rsid w:val="006915C3"/>
    <w:rsid w:val="00691838"/>
    <w:rsid w:val="0069396E"/>
    <w:rsid w:val="00694405"/>
    <w:rsid w:val="00694E96"/>
    <w:rsid w:val="006A2DA7"/>
    <w:rsid w:val="006A31C1"/>
    <w:rsid w:val="006A539D"/>
    <w:rsid w:val="006A5908"/>
    <w:rsid w:val="006A5BDE"/>
    <w:rsid w:val="006B1179"/>
    <w:rsid w:val="006B3A36"/>
    <w:rsid w:val="006B4BD3"/>
    <w:rsid w:val="006B583B"/>
    <w:rsid w:val="006B5F82"/>
    <w:rsid w:val="006B66D5"/>
    <w:rsid w:val="006C0480"/>
    <w:rsid w:val="006C04B4"/>
    <w:rsid w:val="006C2BB5"/>
    <w:rsid w:val="006C510E"/>
    <w:rsid w:val="006C7FB9"/>
    <w:rsid w:val="006D037D"/>
    <w:rsid w:val="006D054E"/>
    <w:rsid w:val="006D0613"/>
    <w:rsid w:val="006D070A"/>
    <w:rsid w:val="006D1B7F"/>
    <w:rsid w:val="006D3E87"/>
    <w:rsid w:val="006D4652"/>
    <w:rsid w:val="006D78FF"/>
    <w:rsid w:val="006D7FEC"/>
    <w:rsid w:val="006E06DB"/>
    <w:rsid w:val="006E18F3"/>
    <w:rsid w:val="006E1914"/>
    <w:rsid w:val="006E2142"/>
    <w:rsid w:val="006E303E"/>
    <w:rsid w:val="006E7FCC"/>
    <w:rsid w:val="006F3623"/>
    <w:rsid w:val="006F572A"/>
    <w:rsid w:val="007016B2"/>
    <w:rsid w:val="00701DD5"/>
    <w:rsid w:val="00702D97"/>
    <w:rsid w:val="0070335B"/>
    <w:rsid w:val="00703911"/>
    <w:rsid w:val="00703CF6"/>
    <w:rsid w:val="00704CDC"/>
    <w:rsid w:val="00705E7E"/>
    <w:rsid w:val="007100EE"/>
    <w:rsid w:val="00710198"/>
    <w:rsid w:val="00711B94"/>
    <w:rsid w:val="00712369"/>
    <w:rsid w:val="007125E2"/>
    <w:rsid w:val="007236A9"/>
    <w:rsid w:val="00724471"/>
    <w:rsid w:val="00724B2D"/>
    <w:rsid w:val="00725896"/>
    <w:rsid w:val="00726A45"/>
    <w:rsid w:val="00731FF6"/>
    <w:rsid w:val="007321E3"/>
    <w:rsid w:val="0073297A"/>
    <w:rsid w:val="00732B29"/>
    <w:rsid w:val="00732D36"/>
    <w:rsid w:val="00733166"/>
    <w:rsid w:val="00735BA3"/>
    <w:rsid w:val="00736B67"/>
    <w:rsid w:val="007440CF"/>
    <w:rsid w:val="007470C8"/>
    <w:rsid w:val="00747E9F"/>
    <w:rsid w:val="0075083C"/>
    <w:rsid w:val="00750E68"/>
    <w:rsid w:val="00751508"/>
    <w:rsid w:val="007526B2"/>
    <w:rsid w:val="00752CFB"/>
    <w:rsid w:val="00753379"/>
    <w:rsid w:val="007536B2"/>
    <w:rsid w:val="00754864"/>
    <w:rsid w:val="00760E97"/>
    <w:rsid w:val="0076200E"/>
    <w:rsid w:val="00766E00"/>
    <w:rsid w:val="00770962"/>
    <w:rsid w:val="00773A5A"/>
    <w:rsid w:val="00773B48"/>
    <w:rsid w:val="0077550D"/>
    <w:rsid w:val="00775FA6"/>
    <w:rsid w:val="00776148"/>
    <w:rsid w:val="00776A24"/>
    <w:rsid w:val="00777829"/>
    <w:rsid w:val="00777A1C"/>
    <w:rsid w:val="0078094D"/>
    <w:rsid w:val="007833C6"/>
    <w:rsid w:val="00783465"/>
    <w:rsid w:val="007839AB"/>
    <w:rsid w:val="00783B75"/>
    <w:rsid w:val="00783E3E"/>
    <w:rsid w:val="00784FC7"/>
    <w:rsid w:val="00785155"/>
    <w:rsid w:val="00785EDD"/>
    <w:rsid w:val="00790272"/>
    <w:rsid w:val="007904CA"/>
    <w:rsid w:val="00793274"/>
    <w:rsid w:val="00793BC1"/>
    <w:rsid w:val="00793E68"/>
    <w:rsid w:val="007950E1"/>
    <w:rsid w:val="00795391"/>
    <w:rsid w:val="00797A28"/>
    <w:rsid w:val="007A0A3F"/>
    <w:rsid w:val="007B1D25"/>
    <w:rsid w:val="007B3394"/>
    <w:rsid w:val="007B64B4"/>
    <w:rsid w:val="007B6B62"/>
    <w:rsid w:val="007C11D8"/>
    <w:rsid w:val="007C2253"/>
    <w:rsid w:val="007C719C"/>
    <w:rsid w:val="007D1E35"/>
    <w:rsid w:val="007D22A8"/>
    <w:rsid w:val="007D4763"/>
    <w:rsid w:val="007E1078"/>
    <w:rsid w:val="007E1A7F"/>
    <w:rsid w:val="007E2FAA"/>
    <w:rsid w:val="007E49E1"/>
    <w:rsid w:val="007E4C20"/>
    <w:rsid w:val="007E4D93"/>
    <w:rsid w:val="007E56FF"/>
    <w:rsid w:val="007E6DE5"/>
    <w:rsid w:val="007F2366"/>
    <w:rsid w:val="007F32A5"/>
    <w:rsid w:val="007F3310"/>
    <w:rsid w:val="007F36C0"/>
    <w:rsid w:val="00800309"/>
    <w:rsid w:val="00800C10"/>
    <w:rsid w:val="00801955"/>
    <w:rsid w:val="00803DC0"/>
    <w:rsid w:val="00803EB6"/>
    <w:rsid w:val="00807B0B"/>
    <w:rsid w:val="008135FA"/>
    <w:rsid w:val="008145A7"/>
    <w:rsid w:val="00814A66"/>
    <w:rsid w:val="00814EB3"/>
    <w:rsid w:val="0081653E"/>
    <w:rsid w:val="00816D0C"/>
    <w:rsid w:val="00816E66"/>
    <w:rsid w:val="008170D8"/>
    <w:rsid w:val="00820AAF"/>
    <w:rsid w:val="008224C7"/>
    <w:rsid w:val="00824BCA"/>
    <w:rsid w:val="00826913"/>
    <w:rsid w:val="008309B2"/>
    <w:rsid w:val="008312A4"/>
    <w:rsid w:val="00831B32"/>
    <w:rsid w:val="00832A97"/>
    <w:rsid w:val="00833BA1"/>
    <w:rsid w:val="008347EB"/>
    <w:rsid w:val="00834D05"/>
    <w:rsid w:val="00835562"/>
    <w:rsid w:val="0083580D"/>
    <w:rsid w:val="00835930"/>
    <w:rsid w:val="00837308"/>
    <w:rsid w:val="0084193C"/>
    <w:rsid w:val="00841ED2"/>
    <w:rsid w:val="008432A5"/>
    <w:rsid w:val="00844CD0"/>
    <w:rsid w:val="00851513"/>
    <w:rsid w:val="00852362"/>
    <w:rsid w:val="00852724"/>
    <w:rsid w:val="00857305"/>
    <w:rsid w:val="00861257"/>
    <w:rsid w:val="0086208B"/>
    <w:rsid w:val="00864D4C"/>
    <w:rsid w:val="00865BD3"/>
    <w:rsid w:val="00866E85"/>
    <w:rsid w:val="00870352"/>
    <w:rsid w:val="0087107D"/>
    <w:rsid w:val="00872B54"/>
    <w:rsid w:val="00873223"/>
    <w:rsid w:val="008746C8"/>
    <w:rsid w:val="0088011A"/>
    <w:rsid w:val="00880919"/>
    <w:rsid w:val="008824B6"/>
    <w:rsid w:val="0088329F"/>
    <w:rsid w:val="008845DD"/>
    <w:rsid w:val="00884847"/>
    <w:rsid w:val="00884EAF"/>
    <w:rsid w:val="00884F3B"/>
    <w:rsid w:val="00886BAB"/>
    <w:rsid w:val="00893E03"/>
    <w:rsid w:val="0089537A"/>
    <w:rsid w:val="008A0DC6"/>
    <w:rsid w:val="008A1267"/>
    <w:rsid w:val="008A244A"/>
    <w:rsid w:val="008A39F1"/>
    <w:rsid w:val="008A529D"/>
    <w:rsid w:val="008A65B4"/>
    <w:rsid w:val="008B2E01"/>
    <w:rsid w:val="008B4D61"/>
    <w:rsid w:val="008B578A"/>
    <w:rsid w:val="008C1347"/>
    <w:rsid w:val="008C2F78"/>
    <w:rsid w:val="008C3D81"/>
    <w:rsid w:val="008D052C"/>
    <w:rsid w:val="008D67C6"/>
    <w:rsid w:val="008E13E5"/>
    <w:rsid w:val="008E1BC4"/>
    <w:rsid w:val="008E2EC2"/>
    <w:rsid w:val="008E532B"/>
    <w:rsid w:val="008E6C30"/>
    <w:rsid w:val="008F0C95"/>
    <w:rsid w:val="008F3EC4"/>
    <w:rsid w:val="008F5C21"/>
    <w:rsid w:val="008F670A"/>
    <w:rsid w:val="008F72DF"/>
    <w:rsid w:val="00902956"/>
    <w:rsid w:val="00903371"/>
    <w:rsid w:val="00904BDA"/>
    <w:rsid w:val="00905ECF"/>
    <w:rsid w:val="00907AB8"/>
    <w:rsid w:val="00907CE1"/>
    <w:rsid w:val="009105B5"/>
    <w:rsid w:val="00914B3B"/>
    <w:rsid w:val="009175A8"/>
    <w:rsid w:val="009211E7"/>
    <w:rsid w:val="00923695"/>
    <w:rsid w:val="0092644B"/>
    <w:rsid w:val="00926A19"/>
    <w:rsid w:val="009329DE"/>
    <w:rsid w:val="00933FAB"/>
    <w:rsid w:val="00941C0F"/>
    <w:rsid w:val="0094352A"/>
    <w:rsid w:val="00944CC7"/>
    <w:rsid w:val="0094531F"/>
    <w:rsid w:val="00946DFD"/>
    <w:rsid w:val="00953CFE"/>
    <w:rsid w:val="00956CE9"/>
    <w:rsid w:val="00957C0D"/>
    <w:rsid w:val="00962669"/>
    <w:rsid w:val="00962DC8"/>
    <w:rsid w:val="009631E1"/>
    <w:rsid w:val="009715C2"/>
    <w:rsid w:val="009720CB"/>
    <w:rsid w:val="0097582D"/>
    <w:rsid w:val="00977366"/>
    <w:rsid w:val="00984D46"/>
    <w:rsid w:val="00985860"/>
    <w:rsid w:val="0098677E"/>
    <w:rsid w:val="009907EA"/>
    <w:rsid w:val="00990C7E"/>
    <w:rsid w:val="00992C2D"/>
    <w:rsid w:val="0099371B"/>
    <w:rsid w:val="00993845"/>
    <w:rsid w:val="00995D44"/>
    <w:rsid w:val="00995D56"/>
    <w:rsid w:val="00996216"/>
    <w:rsid w:val="00996718"/>
    <w:rsid w:val="00997979"/>
    <w:rsid w:val="009A0841"/>
    <w:rsid w:val="009A08F0"/>
    <w:rsid w:val="009A0E36"/>
    <w:rsid w:val="009A2245"/>
    <w:rsid w:val="009A30D2"/>
    <w:rsid w:val="009A4D76"/>
    <w:rsid w:val="009A5750"/>
    <w:rsid w:val="009A5C0B"/>
    <w:rsid w:val="009B3721"/>
    <w:rsid w:val="009B52BD"/>
    <w:rsid w:val="009B5BDF"/>
    <w:rsid w:val="009B6EFF"/>
    <w:rsid w:val="009C117C"/>
    <w:rsid w:val="009C1B9E"/>
    <w:rsid w:val="009C1F87"/>
    <w:rsid w:val="009C27C5"/>
    <w:rsid w:val="009C2A08"/>
    <w:rsid w:val="009C4C47"/>
    <w:rsid w:val="009C4EDA"/>
    <w:rsid w:val="009C71BB"/>
    <w:rsid w:val="009D0BC6"/>
    <w:rsid w:val="009D2354"/>
    <w:rsid w:val="009D3A33"/>
    <w:rsid w:val="009D487F"/>
    <w:rsid w:val="009D7C4D"/>
    <w:rsid w:val="009E16D9"/>
    <w:rsid w:val="009E40C6"/>
    <w:rsid w:val="009E441F"/>
    <w:rsid w:val="009F0DB8"/>
    <w:rsid w:val="009F205E"/>
    <w:rsid w:val="009F783A"/>
    <w:rsid w:val="00A00B8C"/>
    <w:rsid w:val="00A01386"/>
    <w:rsid w:val="00A01C0E"/>
    <w:rsid w:val="00A05C9B"/>
    <w:rsid w:val="00A10122"/>
    <w:rsid w:val="00A133D9"/>
    <w:rsid w:val="00A13406"/>
    <w:rsid w:val="00A13701"/>
    <w:rsid w:val="00A14FC5"/>
    <w:rsid w:val="00A17C3E"/>
    <w:rsid w:val="00A22989"/>
    <w:rsid w:val="00A24560"/>
    <w:rsid w:val="00A2459E"/>
    <w:rsid w:val="00A25AD3"/>
    <w:rsid w:val="00A268CB"/>
    <w:rsid w:val="00A2755C"/>
    <w:rsid w:val="00A3138E"/>
    <w:rsid w:val="00A33ABC"/>
    <w:rsid w:val="00A34E6E"/>
    <w:rsid w:val="00A356F4"/>
    <w:rsid w:val="00A37DD3"/>
    <w:rsid w:val="00A40004"/>
    <w:rsid w:val="00A433DF"/>
    <w:rsid w:val="00A43798"/>
    <w:rsid w:val="00A4380A"/>
    <w:rsid w:val="00A44B9F"/>
    <w:rsid w:val="00A46B44"/>
    <w:rsid w:val="00A47C34"/>
    <w:rsid w:val="00A47DB4"/>
    <w:rsid w:val="00A50448"/>
    <w:rsid w:val="00A5055D"/>
    <w:rsid w:val="00A50F1E"/>
    <w:rsid w:val="00A510DE"/>
    <w:rsid w:val="00A5235B"/>
    <w:rsid w:val="00A52D58"/>
    <w:rsid w:val="00A56F8F"/>
    <w:rsid w:val="00A57F8E"/>
    <w:rsid w:val="00A60AA1"/>
    <w:rsid w:val="00A63926"/>
    <w:rsid w:val="00A65940"/>
    <w:rsid w:val="00A665A1"/>
    <w:rsid w:val="00A74B71"/>
    <w:rsid w:val="00A764FD"/>
    <w:rsid w:val="00A7676E"/>
    <w:rsid w:val="00A80672"/>
    <w:rsid w:val="00A816F1"/>
    <w:rsid w:val="00A82037"/>
    <w:rsid w:val="00A82AF8"/>
    <w:rsid w:val="00A83C3F"/>
    <w:rsid w:val="00A84DDD"/>
    <w:rsid w:val="00A853FE"/>
    <w:rsid w:val="00A8543A"/>
    <w:rsid w:val="00A8686B"/>
    <w:rsid w:val="00A92ABF"/>
    <w:rsid w:val="00A93698"/>
    <w:rsid w:val="00A949E2"/>
    <w:rsid w:val="00A972C3"/>
    <w:rsid w:val="00AA065D"/>
    <w:rsid w:val="00AA23A3"/>
    <w:rsid w:val="00AA49C9"/>
    <w:rsid w:val="00AA51F8"/>
    <w:rsid w:val="00AB01B4"/>
    <w:rsid w:val="00AB113C"/>
    <w:rsid w:val="00AB39F6"/>
    <w:rsid w:val="00AB5B0C"/>
    <w:rsid w:val="00AC06DF"/>
    <w:rsid w:val="00AC0710"/>
    <w:rsid w:val="00AC264D"/>
    <w:rsid w:val="00AC2889"/>
    <w:rsid w:val="00AC3D7C"/>
    <w:rsid w:val="00AC44D2"/>
    <w:rsid w:val="00AC699A"/>
    <w:rsid w:val="00AD06DA"/>
    <w:rsid w:val="00AD25E5"/>
    <w:rsid w:val="00AD5C76"/>
    <w:rsid w:val="00AD78A9"/>
    <w:rsid w:val="00AE0C0E"/>
    <w:rsid w:val="00AE2E18"/>
    <w:rsid w:val="00AE405B"/>
    <w:rsid w:val="00AE4471"/>
    <w:rsid w:val="00AE517B"/>
    <w:rsid w:val="00AE5DF0"/>
    <w:rsid w:val="00AE666E"/>
    <w:rsid w:val="00AF09C0"/>
    <w:rsid w:val="00AF1488"/>
    <w:rsid w:val="00AF25F8"/>
    <w:rsid w:val="00AF3F11"/>
    <w:rsid w:val="00AF44B9"/>
    <w:rsid w:val="00AF4646"/>
    <w:rsid w:val="00AF5515"/>
    <w:rsid w:val="00B00859"/>
    <w:rsid w:val="00B01988"/>
    <w:rsid w:val="00B01F83"/>
    <w:rsid w:val="00B03EB2"/>
    <w:rsid w:val="00B0462F"/>
    <w:rsid w:val="00B04DEB"/>
    <w:rsid w:val="00B051C6"/>
    <w:rsid w:val="00B10277"/>
    <w:rsid w:val="00B10860"/>
    <w:rsid w:val="00B114D3"/>
    <w:rsid w:val="00B12226"/>
    <w:rsid w:val="00B13335"/>
    <w:rsid w:val="00B16EA7"/>
    <w:rsid w:val="00B200F6"/>
    <w:rsid w:val="00B24352"/>
    <w:rsid w:val="00B25E33"/>
    <w:rsid w:val="00B2767F"/>
    <w:rsid w:val="00B2784C"/>
    <w:rsid w:val="00B27FE2"/>
    <w:rsid w:val="00B31453"/>
    <w:rsid w:val="00B320A9"/>
    <w:rsid w:val="00B32A60"/>
    <w:rsid w:val="00B33FC3"/>
    <w:rsid w:val="00B350A6"/>
    <w:rsid w:val="00B352E6"/>
    <w:rsid w:val="00B3667A"/>
    <w:rsid w:val="00B373EB"/>
    <w:rsid w:val="00B37A8E"/>
    <w:rsid w:val="00B4017A"/>
    <w:rsid w:val="00B417A7"/>
    <w:rsid w:val="00B42241"/>
    <w:rsid w:val="00B4284A"/>
    <w:rsid w:val="00B447BE"/>
    <w:rsid w:val="00B450F5"/>
    <w:rsid w:val="00B45DE8"/>
    <w:rsid w:val="00B50E31"/>
    <w:rsid w:val="00B511E7"/>
    <w:rsid w:val="00B519DA"/>
    <w:rsid w:val="00B51E41"/>
    <w:rsid w:val="00B522C7"/>
    <w:rsid w:val="00B53A76"/>
    <w:rsid w:val="00B55237"/>
    <w:rsid w:val="00B554ED"/>
    <w:rsid w:val="00B55F06"/>
    <w:rsid w:val="00B56687"/>
    <w:rsid w:val="00B6157B"/>
    <w:rsid w:val="00B621E4"/>
    <w:rsid w:val="00B62F6A"/>
    <w:rsid w:val="00B63EAD"/>
    <w:rsid w:val="00B65372"/>
    <w:rsid w:val="00B65CA3"/>
    <w:rsid w:val="00B7025C"/>
    <w:rsid w:val="00B7184F"/>
    <w:rsid w:val="00B72B7E"/>
    <w:rsid w:val="00B73D74"/>
    <w:rsid w:val="00B74A5E"/>
    <w:rsid w:val="00B769CF"/>
    <w:rsid w:val="00B77FCB"/>
    <w:rsid w:val="00B802E6"/>
    <w:rsid w:val="00B80501"/>
    <w:rsid w:val="00B80F3B"/>
    <w:rsid w:val="00B829BE"/>
    <w:rsid w:val="00B85998"/>
    <w:rsid w:val="00B85EB1"/>
    <w:rsid w:val="00B85FD3"/>
    <w:rsid w:val="00B86EFA"/>
    <w:rsid w:val="00B8712C"/>
    <w:rsid w:val="00B87F6B"/>
    <w:rsid w:val="00B906F3"/>
    <w:rsid w:val="00B9089B"/>
    <w:rsid w:val="00B90EF9"/>
    <w:rsid w:val="00B93077"/>
    <w:rsid w:val="00B9408A"/>
    <w:rsid w:val="00BA04CB"/>
    <w:rsid w:val="00BA1D2C"/>
    <w:rsid w:val="00BA3B6A"/>
    <w:rsid w:val="00BA3CB4"/>
    <w:rsid w:val="00BA6070"/>
    <w:rsid w:val="00BA633B"/>
    <w:rsid w:val="00BA6A7C"/>
    <w:rsid w:val="00BB01D7"/>
    <w:rsid w:val="00BB2123"/>
    <w:rsid w:val="00BB2B16"/>
    <w:rsid w:val="00BB4212"/>
    <w:rsid w:val="00BB7251"/>
    <w:rsid w:val="00BB7CB8"/>
    <w:rsid w:val="00BC26F4"/>
    <w:rsid w:val="00BC3502"/>
    <w:rsid w:val="00BC45A1"/>
    <w:rsid w:val="00BC5482"/>
    <w:rsid w:val="00BC5929"/>
    <w:rsid w:val="00BC5FDE"/>
    <w:rsid w:val="00BC60B1"/>
    <w:rsid w:val="00BC60C3"/>
    <w:rsid w:val="00BC66EE"/>
    <w:rsid w:val="00BC691A"/>
    <w:rsid w:val="00BD0521"/>
    <w:rsid w:val="00BD1A13"/>
    <w:rsid w:val="00BD3877"/>
    <w:rsid w:val="00BD48A6"/>
    <w:rsid w:val="00BD4BA1"/>
    <w:rsid w:val="00BD5DD8"/>
    <w:rsid w:val="00BD65F5"/>
    <w:rsid w:val="00BE005C"/>
    <w:rsid w:val="00BE0673"/>
    <w:rsid w:val="00BE146B"/>
    <w:rsid w:val="00BE1485"/>
    <w:rsid w:val="00BE1666"/>
    <w:rsid w:val="00BE19D9"/>
    <w:rsid w:val="00BE24C9"/>
    <w:rsid w:val="00BE341A"/>
    <w:rsid w:val="00BE3D47"/>
    <w:rsid w:val="00BE4C68"/>
    <w:rsid w:val="00BE5105"/>
    <w:rsid w:val="00BF551B"/>
    <w:rsid w:val="00BF7B1A"/>
    <w:rsid w:val="00C0027A"/>
    <w:rsid w:val="00C00C08"/>
    <w:rsid w:val="00C029E8"/>
    <w:rsid w:val="00C03929"/>
    <w:rsid w:val="00C05081"/>
    <w:rsid w:val="00C10703"/>
    <w:rsid w:val="00C14C15"/>
    <w:rsid w:val="00C15FCE"/>
    <w:rsid w:val="00C16404"/>
    <w:rsid w:val="00C2344E"/>
    <w:rsid w:val="00C23E3F"/>
    <w:rsid w:val="00C24104"/>
    <w:rsid w:val="00C251A3"/>
    <w:rsid w:val="00C332EC"/>
    <w:rsid w:val="00C34818"/>
    <w:rsid w:val="00C34B42"/>
    <w:rsid w:val="00C4082B"/>
    <w:rsid w:val="00C4188C"/>
    <w:rsid w:val="00C424EE"/>
    <w:rsid w:val="00C43487"/>
    <w:rsid w:val="00C46755"/>
    <w:rsid w:val="00C51CAA"/>
    <w:rsid w:val="00C529E4"/>
    <w:rsid w:val="00C54BFC"/>
    <w:rsid w:val="00C575D4"/>
    <w:rsid w:val="00C57E12"/>
    <w:rsid w:val="00C60C7B"/>
    <w:rsid w:val="00C61E72"/>
    <w:rsid w:val="00C6389C"/>
    <w:rsid w:val="00C638C1"/>
    <w:rsid w:val="00C705ED"/>
    <w:rsid w:val="00C712B1"/>
    <w:rsid w:val="00C72DD0"/>
    <w:rsid w:val="00C75331"/>
    <w:rsid w:val="00C75D14"/>
    <w:rsid w:val="00C75E91"/>
    <w:rsid w:val="00C76424"/>
    <w:rsid w:val="00C81E39"/>
    <w:rsid w:val="00C827F2"/>
    <w:rsid w:val="00C84FA7"/>
    <w:rsid w:val="00C8709D"/>
    <w:rsid w:val="00C87E91"/>
    <w:rsid w:val="00C904A4"/>
    <w:rsid w:val="00C931FB"/>
    <w:rsid w:val="00C945E5"/>
    <w:rsid w:val="00C94ABD"/>
    <w:rsid w:val="00C979BB"/>
    <w:rsid w:val="00CA376C"/>
    <w:rsid w:val="00CA4585"/>
    <w:rsid w:val="00CA475A"/>
    <w:rsid w:val="00CA4B73"/>
    <w:rsid w:val="00CB4FC9"/>
    <w:rsid w:val="00CB5C66"/>
    <w:rsid w:val="00CB600F"/>
    <w:rsid w:val="00CB69DA"/>
    <w:rsid w:val="00CB6D20"/>
    <w:rsid w:val="00CC07F3"/>
    <w:rsid w:val="00CC1555"/>
    <w:rsid w:val="00CC20D7"/>
    <w:rsid w:val="00CC23A8"/>
    <w:rsid w:val="00CC31E0"/>
    <w:rsid w:val="00CC3756"/>
    <w:rsid w:val="00CC388A"/>
    <w:rsid w:val="00CC6780"/>
    <w:rsid w:val="00CC7020"/>
    <w:rsid w:val="00CC7988"/>
    <w:rsid w:val="00CC7DEB"/>
    <w:rsid w:val="00CD06A9"/>
    <w:rsid w:val="00CD0FA5"/>
    <w:rsid w:val="00CD1A7E"/>
    <w:rsid w:val="00CD2E70"/>
    <w:rsid w:val="00CD3AD5"/>
    <w:rsid w:val="00CD50BF"/>
    <w:rsid w:val="00CD5565"/>
    <w:rsid w:val="00CD5FD8"/>
    <w:rsid w:val="00CD7E59"/>
    <w:rsid w:val="00CE11A7"/>
    <w:rsid w:val="00CE1B92"/>
    <w:rsid w:val="00CE353C"/>
    <w:rsid w:val="00CE4959"/>
    <w:rsid w:val="00CE5682"/>
    <w:rsid w:val="00CE5AEF"/>
    <w:rsid w:val="00CE6753"/>
    <w:rsid w:val="00CE731E"/>
    <w:rsid w:val="00CE781E"/>
    <w:rsid w:val="00CF0876"/>
    <w:rsid w:val="00CF5D67"/>
    <w:rsid w:val="00CF6E15"/>
    <w:rsid w:val="00D00612"/>
    <w:rsid w:val="00D025CC"/>
    <w:rsid w:val="00D05490"/>
    <w:rsid w:val="00D0619F"/>
    <w:rsid w:val="00D0661B"/>
    <w:rsid w:val="00D1025A"/>
    <w:rsid w:val="00D112DB"/>
    <w:rsid w:val="00D11E98"/>
    <w:rsid w:val="00D14BE2"/>
    <w:rsid w:val="00D20716"/>
    <w:rsid w:val="00D21E73"/>
    <w:rsid w:val="00D23B84"/>
    <w:rsid w:val="00D24299"/>
    <w:rsid w:val="00D25578"/>
    <w:rsid w:val="00D25808"/>
    <w:rsid w:val="00D27A16"/>
    <w:rsid w:val="00D32965"/>
    <w:rsid w:val="00D33988"/>
    <w:rsid w:val="00D41B69"/>
    <w:rsid w:val="00D42DB4"/>
    <w:rsid w:val="00D43113"/>
    <w:rsid w:val="00D44F68"/>
    <w:rsid w:val="00D45B74"/>
    <w:rsid w:val="00D5007C"/>
    <w:rsid w:val="00D515A8"/>
    <w:rsid w:val="00D51C09"/>
    <w:rsid w:val="00D523C0"/>
    <w:rsid w:val="00D54237"/>
    <w:rsid w:val="00D56846"/>
    <w:rsid w:val="00D57023"/>
    <w:rsid w:val="00D605F7"/>
    <w:rsid w:val="00D60621"/>
    <w:rsid w:val="00D611EF"/>
    <w:rsid w:val="00D61598"/>
    <w:rsid w:val="00D61A5D"/>
    <w:rsid w:val="00D62FCA"/>
    <w:rsid w:val="00D63917"/>
    <w:rsid w:val="00D63D58"/>
    <w:rsid w:val="00D65F75"/>
    <w:rsid w:val="00D665F1"/>
    <w:rsid w:val="00D66879"/>
    <w:rsid w:val="00D66926"/>
    <w:rsid w:val="00D67E37"/>
    <w:rsid w:val="00D71F18"/>
    <w:rsid w:val="00D72A32"/>
    <w:rsid w:val="00D72F60"/>
    <w:rsid w:val="00D752FC"/>
    <w:rsid w:val="00D75AF8"/>
    <w:rsid w:val="00D75D18"/>
    <w:rsid w:val="00D76F24"/>
    <w:rsid w:val="00D76F6F"/>
    <w:rsid w:val="00D82365"/>
    <w:rsid w:val="00D82531"/>
    <w:rsid w:val="00D835E6"/>
    <w:rsid w:val="00D83B2E"/>
    <w:rsid w:val="00D83FC1"/>
    <w:rsid w:val="00D87A14"/>
    <w:rsid w:val="00D87CD2"/>
    <w:rsid w:val="00D910A6"/>
    <w:rsid w:val="00D935FB"/>
    <w:rsid w:val="00D93C08"/>
    <w:rsid w:val="00D95A69"/>
    <w:rsid w:val="00D96ADD"/>
    <w:rsid w:val="00D97962"/>
    <w:rsid w:val="00DA0270"/>
    <w:rsid w:val="00DA1063"/>
    <w:rsid w:val="00DA2ED4"/>
    <w:rsid w:val="00DA32DA"/>
    <w:rsid w:val="00DA3E02"/>
    <w:rsid w:val="00DA51B5"/>
    <w:rsid w:val="00DA5EFC"/>
    <w:rsid w:val="00DA77D1"/>
    <w:rsid w:val="00DA7F04"/>
    <w:rsid w:val="00DB0ABA"/>
    <w:rsid w:val="00DB2CAD"/>
    <w:rsid w:val="00DB5FC2"/>
    <w:rsid w:val="00DB6E89"/>
    <w:rsid w:val="00DC1282"/>
    <w:rsid w:val="00DC1A44"/>
    <w:rsid w:val="00DC34D3"/>
    <w:rsid w:val="00DC398B"/>
    <w:rsid w:val="00DC45BF"/>
    <w:rsid w:val="00DC6485"/>
    <w:rsid w:val="00DD3FAC"/>
    <w:rsid w:val="00DD4340"/>
    <w:rsid w:val="00DD7380"/>
    <w:rsid w:val="00DD7564"/>
    <w:rsid w:val="00DE03D5"/>
    <w:rsid w:val="00DE1740"/>
    <w:rsid w:val="00DE45DC"/>
    <w:rsid w:val="00DE70B1"/>
    <w:rsid w:val="00DF1A2D"/>
    <w:rsid w:val="00DF411A"/>
    <w:rsid w:val="00DF4D38"/>
    <w:rsid w:val="00DF519B"/>
    <w:rsid w:val="00DF5425"/>
    <w:rsid w:val="00DF57A7"/>
    <w:rsid w:val="00DF57D2"/>
    <w:rsid w:val="00DF711B"/>
    <w:rsid w:val="00E019F1"/>
    <w:rsid w:val="00E01A51"/>
    <w:rsid w:val="00E01BCD"/>
    <w:rsid w:val="00E0454B"/>
    <w:rsid w:val="00E0478A"/>
    <w:rsid w:val="00E0506D"/>
    <w:rsid w:val="00E109B2"/>
    <w:rsid w:val="00E11011"/>
    <w:rsid w:val="00E110A5"/>
    <w:rsid w:val="00E12733"/>
    <w:rsid w:val="00E135D3"/>
    <w:rsid w:val="00E1363D"/>
    <w:rsid w:val="00E13ADD"/>
    <w:rsid w:val="00E142AB"/>
    <w:rsid w:val="00E1485D"/>
    <w:rsid w:val="00E14A9B"/>
    <w:rsid w:val="00E16760"/>
    <w:rsid w:val="00E21694"/>
    <w:rsid w:val="00E23324"/>
    <w:rsid w:val="00E25C17"/>
    <w:rsid w:val="00E26B1F"/>
    <w:rsid w:val="00E26FF8"/>
    <w:rsid w:val="00E27582"/>
    <w:rsid w:val="00E3196B"/>
    <w:rsid w:val="00E33A04"/>
    <w:rsid w:val="00E34B2B"/>
    <w:rsid w:val="00E36174"/>
    <w:rsid w:val="00E36650"/>
    <w:rsid w:val="00E36B5C"/>
    <w:rsid w:val="00E374A0"/>
    <w:rsid w:val="00E41730"/>
    <w:rsid w:val="00E41930"/>
    <w:rsid w:val="00E41A0E"/>
    <w:rsid w:val="00E42802"/>
    <w:rsid w:val="00E43A1C"/>
    <w:rsid w:val="00E459AD"/>
    <w:rsid w:val="00E46183"/>
    <w:rsid w:val="00E468F8"/>
    <w:rsid w:val="00E46A53"/>
    <w:rsid w:val="00E46DC0"/>
    <w:rsid w:val="00E47FEA"/>
    <w:rsid w:val="00E51312"/>
    <w:rsid w:val="00E51FE3"/>
    <w:rsid w:val="00E5289C"/>
    <w:rsid w:val="00E53EC4"/>
    <w:rsid w:val="00E56455"/>
    <w:rsid w:val="00E57F5C"/>
    <w:rsid w:val="00E60A23"/>
    <w:rsid w:val="00E60A41"/>
    <w:rsid w:val="00E60BAA"/>
    <w:rsid w:val="00E60FDB"/>
    <w:rsid w:val="00E61C5F"/>
    <w:rsid w:val="00E63643"/>
    <w:rsid w:val="00E638D6"/>
    <w:rsid w:val="00E64631"/>
    <w:rsid w:val="00E668A4"/>
    <w:rsid w:val="00E67A09"/>
    <w:rsid w:val="00E74CE1"/>
    <w:rsid w:val="00E76994"/>
    <w:rsid w:val="00E77A00"/>
    <w:rsid w:val="00E8077A"/>
    <w:rsid w:val="00E8170A"/>
    <w:rsid w:val="00E8278C"/>
    <w:rsid w:val="00E8383A"/>
    <w:rsid w:val="00E8410E"/>
    <w:rsid w:val="00E855E3"/>
    <w:rsid w:val="00E86D1C"/>
    <w:rsid w:val="00E91604"/>
    <w:rsid w:val="00E91ADB"/>
    <w:rsid w:val="00E935D8"/>
    <w:rsid w:val="00E94162"/>
    <w:rsid w:val="00E9425A"/>
    <w:rsid w:val="00E97638"/>
    <w:rsid w:val="00EA0D3B"/>
    <w:rsid w:val="00EA12A0"/>
    <w:rsid w:val="00EA13B5"/>
    <w:rsid w:val="00EA1B52"/>
    <w:rsid w:val="00EA44DD"/>
    <w:rsid w:val="00EA6337"/>
    <w:rsid w:val="00EB11F9"/>
    <w:rsid w:val="00EB17AE"/>
    <w:rsid w:val="00EB38F7"/>
    <w:rsid w:val="00EB7387"/>
    <w:rsid w:val="00EC074F"/>
    <w:rsid w:val="00EC2622"/>
    <w:rsid w:val="00EC2DF5"/>
    <w:rsid w:val="00EC3986"/>
    <w:rsid w:val="00EC430F"/>
    <w:rsid w:val="00EC541C"/>
    <w:rsid w:val="00EC5A54"/>
    <w:rsid w:val="00EC6FDF"/>
    <w:rsid w:val="00EC7832"/>
    <w:rsid w:val="00ED1BD0"/>
    <w:rsid w:val="00ED2D93"/>
    <w:rsid w:val="00ED33F5"/>
    <w:rsid w:val="00ED40DC"/>
    <w:rsid w:val="00ED6BF5"/>
    <w:rsid w:val="00EE3745"/>
    <w:rsid w:val="00EE422D"/>
    <w:rsid w:val="00EE48D8"/>
    <w:rsid w:val="00EE6583"/>
    <w:rsid w:val="00EE6F80"/>
    <w:rsid w:val="00EF1164"/>
    <w:rsid w:val="00EF1B6B"/>
    <w:rsid w:val="00EF1E24"/>
    <w:rsid w:val="00EF248D"/>
    <w:rsid w:val="00EF587C"/>
    <w:rsid w:val="00EF5E61"/>
    <w:rsid w:val="00EF608E"/>
    <w:rsid w:val="00F000ED"/>
    <w:rsid w:val="00F01081"/>
    <w:rsid w:val="00F05294"/>
    <w:rsid w:val="00F056AA"/>
    <w:rsid w:val="00F07812"/>
    <w:rsid w:val="00F12714"/>
    <w:rsid w:val="00F151D8"/>
    <w:rsid w:val="00F166F0"/>
    <w:rsid w:val="00F17A73"/>
    <w:rsid w:val="00F232C8"/>
    <w:rsid w:val="00F26534"/>
    <w:rsid w:val="00F30637"/>
    <w:rsid w:val="00F31B3A"/>
    <w:rsid w:val="00F31CD1"/>
    <w:rsid w:val="00F34134"/>
    <w:rsid w:val="00F347E0"/>
    <w:rsid w:val="00F34FB4"/>
    <w:rsid w:val="00F37240"/>
    <w:rsid w:val="00F413AF"/>
    <w:rsid w:val="00F42B43"/>
    <w:rsid w:val="00F435F9"/>
    <w:rsid w:val="00F466D6"/>
    <w:rsid w:val="00F46B8C"/>
    <w:rsid w:val="00F47B1A"/>
    <w:rsid w:val="00F47CA9"/>
    <w:rsid w:val="00F56543"/>
    <w:rsid w:val="00F56949"/>
    <w:rsid w:val="00F573E9"/>
    <w:rsid w:val="00F611A6"/>
    <w:rsid w:val="00F638CD"/>
    <w:rsid w:val="00F6502D"/>
    <w:rsid w:val="00F6528D"/>
    <w:rsid w:val="00F6715B"/>
    <w:rsid w:val="00F717DB"/>
    <w:rsid w:val="00F718A3"/>
    <w:rsid w:val="00F722F5"/>
    <w:rsid w:val="00F72991"/>
    <w:rsid w:val="00F72FA5"/>
    <w:rsid w:val="00F73C57"/>
    <w:rsid w:val="00F75499"/>
    <w:rsid w:val="00F77D48"/>
    <w:rsid w:val="00F81356"/>
    <w:rsid w:val="00F82C85"/>
    <w:rsid w:val="00F834B9"/>
    <w:rsid w:val="00F86A34"/>
    <w:rsid w:val="00F87B5C"/>
    <w:rsid w:val="00F87C6B"/>
    <w:rsid w:val="00F9045D"/>
    <w:rsid w:val="00F925A1"/>
    <w:rsid w:val="00F92F76"/>
    <w:rsid w:val="00F93515"/>
    <w:rsid w:val="00F93B2C"/>
    <w:rsid w:val="00F95625"/>
    <w:rsid w:val="00F956BD"/>
    <w:rsid w:val="00FA0310"/>
    <w:rsid w:val="00FA04E5"/>
    <w:rsid w:val="00FA3327"/>
    <w:rsid w:val="00FA46C0"/>
    <w:rsid w:val="00FA49FD"/>
    <w:rsid w:val="00FA5A5F"/>
    <w:rsid w:val="00FB0876"/>
    <w:rsid w:val="00FB09C5"/>
    <w:rsid w:val="00FB311E"/>
    <w:rsid w:val="00FB3498"/>
    <w:rsid w:val="00FB43A9"/>
    <w:rsid w:val="00FB665D"/>
    <w:rsid w:val="00FC0E85"/>
    <w:rsid w:val="00FC18F5"/>
    <w:rsid w:val="00FC314C"/>
    <w:rsid w:val="00FC3C41"/>
    <w:rsid w:val="00FC4672"/>
    <w:rsid w:val="00FD194D"/>
    <w:rsid w:val="00FD22B8"/>
    <w:rsid w:val="00FD2C6A"/>
    <w:rsid w:val="00FD2DFF"/>
    <w:rsid w:val="00FD30EB"/>
    <w:rsid w:val="00FD3B25"/>
    <w:rsid w:val="00FD566D"/>
    <w:rsid w:val="00FD60A0"/>
    <w:rsid w:val="00FD6785"/>
    <w:rsid w:val="00FE0ED3"/>
    <w:rsid w:val="00FE1AA2"/>
    <w:rsid w:val="00FE3AF1"/>
    <w:rsid w:val="00FE491E"/>
    <w:rsid w:val="00FE4954"/>
    <w:rsid w:val="00FE4DF3"/>
    <w:rsid w:val="00FF485E"/>
    <w:rsid w:val="00FF504D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185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BC5482"/>
    <w:pPr>
      <w:keepNext/>
      <w:widowControl w:val="0"/>
      <w:spacing w:after="0" w:line="280" w:lineRule="exact"/>
      <w:jc w:val="both"/>
      <w:outlineLvl w:val="6"/>
    </w:pPr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nhideWhenUsed/>
    <w:qFormat/>
    <w:rsid w:val="00BC5482"/>
    <w:pPr>
      <w:keepNext/>
      <w:widowControl w:val="0"/>
      <w:spacing w:after="0" w:line="240" w:lineRule="auto"/>
      <w:ind w:leftChars="1200" w:left="1200"/>
      <w:jc w:val="both"/>
      <w:outlineLvl w:val="7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rsid w:val="00BC5482"/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rsid w:val="00114BF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qFormat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table" w:styleId="TableGrid">
    <w:name w:val="Table Grid"/>
    <w:basedOn w:val="TableNormal"/>
    <w:uiPriority w:val="59"/>
    <w:rsid w:val="001E3BD4"/>
    <w:pPr>
      <w:spacing w:after="0" w:line="240" w:lineRule="auto"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C5482"/>
    <w:pPr>
      <w:widowControl w:val="0"/>
      <w:spacing w:after="0" w:line="240" w:lineRule="auto"/>
      <w:jc w:val="both"/>
    </w:pPr>
    <w:rPr>
      <w:rFonts w:ascii="MS Mincho" w:eastAsia="MS Mincho" w:hAnsi="MS Mincho" w:cs="Times New Roman"/>
      <w:kern w:val="2"/>
      <w:sz w:val="20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C5482"/>
    <w:rPr>
      <w:rFonts w:ascii="MS Mincho" w:eastAsia="MS Mincho" w:hAnsi="MS Mincho" w:cs="Times New Roman"/>
      <w:kern w:val="2"/>
      <w:sz w:val="20"/>
      <w:szCs w:val="24"/>
      <w:lang w:eastAsia="ja-JP"/>
    </w:rPr>
  </w:style>
  <w:style w:type="paragraph" w:styleId="Closing">
    <w:name w:val="Closing"/>
    <w:basedOn w:val="Normal"/>
    <w:link w:val="ClosingChar"/>
    <w:uiPriority w:val="99"/>
    <w:rsid w:val="00BC5482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C5482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BC5482"/>
    <w:pPr>
      <w:widowControl w:val="0"/>
      <w:spacing w:after="0" w:line="360" w:lineRule="atLeast"/>
      <w:ind w:firstLineChars="100" w:firstLine="240"/>
      <w:jc w:val="both"/>
    </w:pPr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C5482"/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mt1">
    <w:name w:val="mt1"/>
    <w:rsid w:val="00BC5482"/>
    <w:rPr>
      <w:color w:val="444444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semiHidden/>
    <w:rsid w:val="00BC5482"/>
    <w:rPr>
      <w:rFonts w:ascii="Arial" w:eastAsia="MS Gothic" w:hAnsi="Arial" w:cs="Times New Roman"/>
      <w:kern w:val="2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semiHidden/>
    <w:rsid w:val="00BC5482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rsid w:val="00BC54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C5482"/>
    <w:pPr>
      <w:widowControl w:val="0"/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C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482"/>
    <w:rPr>
      <w:rFonts w:ascii="Century" w:eastAsia="MS Mincho" w:hAnsi="Century" w:cs="Times New Roman"/>
      <w:b/>
      <w:bCs/>
      <w:kern w:val="2"/>
      <w:sz w:val="21"/>
      <w:szCs w:val="24"/>
      <w:lang w:eastAsia="ja-JP"/>
    </w:rPr>
  </w:style>
  <w:style w:type="character" w:customStyle="1" w:styleId="1">
    <w:name w:val="標準1"/>
    <w:basedOn w:val="DefaultParagraphFont"/>
    <w:rsid w:val="00BC5482"/>
  </w:style>
  <w:style w:type="paragraph" w:styleId="NoteHeading">
    <w:name w:val="Note Heading"/>
    <w:basedOn w:val="Normal"/>
    <w:next w:val="Normal"/>
    <w:link w:val="NoteHeadingChar"/>
    <w:rsid w:val="00BC5482"/>
    <w:pPr>
      <w:widowControl w:val="0"/>
      <w:spacing w:after="0" w:line="240" w:lineRule="auto"/>
      <w:jc w:val="center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BC5482"/>
    <w:pPr>
      <w:widowControl w:val="0"/>
      <w:spacing w:after="0" w:line="240" w:lineRule="auto"/>
      <w:ind w:rightChars="-37" w:right="-74" w:firstLineChars="100" w:firstLine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C5482"/>
    <w:rPr>
      <w:rFonts w:ascii="MS Mincho" w:eastAsia="MS Mincho" w:hAnsi="MS Mincho" w:cs="Times New Roman"/>
      <w:kern w:val="2"/>
      <w:sz w:val="24"/>
      <w:szCs w:val="24"/>
      <w:lang w:eastAsia="ja-JP"/>
    </w:rPr>
  </w:style>
  <w:style w:type="paragraph" w:styleId="BlockText">
    <w:name w:val="Block Text"/>
    <w:basedOn w:val="Normal"/>
    <w:rsid w:val="00BC5482"/>
    <w:pPr>
      <w:widowControl w:val="0"/>
      <w:spacing w:after="0" w:line="240" w:lineRule="auto"/>
      <w:ind w:leftChars="-104" w:left="22" w:rightChars="-37" w:right="-74" w:hangingChars="100" w:hanging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hps">
    <w:name w:val="hps"/>
    <w:rsid w:val="00BC5482"/>
  </w:style>
  <w:style w:type="character" w:styleId="PageNumber">
    <w:name w:val="page number"/>
    <w:basedOn w:val="DefaultParagraphFont"/>
    <w:qFormat/>
    <w:rsid w:val="00BC5482"/>
  </w:style>
  <w:style w:type="character" w:customStyle="1" w:styleId="A7">
    <w:name w:val="A7"/>
    <w:uiPriority w:val="99"/>
    <w:rsid w:val="00554035"/>
    <w:rPr>
      <w:rFonts w:cs="Stone Sans"/>
      <w:color w:val="000000"/>
      <w:sz w:val="15"/>
      <w:szCs w:val="15"/>
    </w:rPr>
  </w:style>
  <w:style w:type="character" w:customStyle="1" w:styleId="subtitle1">
    <w:name w:val="subtitle1"/>
    <w:rsid w:val="00BD65F5"/>
    <w:rPr>
      <w:b w:val="0"/>
      <w:b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gint2">
    <w:name w:val="margint2"/>
    <w:basedOn w:val="Normal"/>
    <w:uiPriority w:val="99"/>
    <w:semiHidden/>
    <w:rsid w:val="001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ntb">
    <w:name w:val="font_b"/>
    <w:basedOn w:val="DefaultParagraphFont"/>
    <w:rsid w:val="0018708A"/>
  </w:style>
  <w:style w:type="paragraph" w:styleId="HTMLPreformatted">
    <w:name w:val="HTML Preformatted"/>
    <w:basedOn w:val="Normal"/>
    <w:link w:val="HTMLPreformattedChar"/>
    <w:uiPriority w:val="99"/>
    <w:rsid w:val="00B9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0EF9"/>
    <w:rPr>
      <w:rFonts w:ascii="Courier New" w:eastAsia="Times New Roman" w:hAnsi="Courier New" w:cs="Times New Roman"/>
      <w:sz w:val="20"/>
      <w:szCs w:val="20"/>
      <w:lang w:val="hu-HU" w:eastAsia="hu-HU"/>
    </w:rPr>
  </w:style>
  <w:style w:type="paragraph" w:customStyle="1" w:styleId="Rahmeninhalt">
    <w:name w:val="Rahmeninhalt"/>
    <w:basedOn w:val="Normal"/>
    <w:qFormat/>
    <w:rsid w:val="00A133D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customStyle="1" w:styleId="drivername">
    <w:name w:val="driver_name"/>
    <w:basedOn w:val="Normal"/>
    <w:rsid w:val="008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titlelevel3">
    <w:name w:val="titlelevel3"/>
    <w:basedOn w:val="Normal"/>
    <w:rsid w:val="00C43487"/>
    <w:pPr>
      <w:numPr>
        <w:numId w:val="5"/>
      </w:numPr>
      <w:pBdr>
        <w:bottom w:val="single" w:sz="6" w:space="1" w:color="000000"/>
      </w:pBdr>
      <w:spacing w:before="360" w:after="0" w:line="240" w:lineRule="exact"/>
    </w:pPr>
    <w:rPr>
      <w:rFonts w:ascii="Arial" w:eastAsia="MS Mincho" w:hAnsi="Arial" w:cs="Times New Roman"/>
      <w:b/>
      <w:bCs/>
      <w:sz w:val="20"/>
      <w:szCs w:val="20"/>
      <w:lang w:val="en-GB"/>
    </w:rPr>
  </w:style>
  <w:style w:type="paragraph" w:customStyle="1" w:styleId="QA-answer">
    <w:name w:val="Q&amp;A - answer"/>
    <w:basedOn w:val="Normal"/>
    <w:rsid w:val="00C43487"/>
    <w:pPr>
      <w:spacing w:before="120" w:after="0" w:line="200" w:lineRule="exac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margint1half">
    <w:name w:val="margint1_half"/>
    <w:basedOn w:val="Normal"/>
    <w:rsid w:val="007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ezstring-field">
    <w:name w:val="ezstring-field"/>
    <w:basedOn w:val="DefaultParagraphFont"/>
    <w:rsid w:val="00EB11F9"/>
  </w:style>
  <w:style w:type="character" w:customStyle="1" w:styleId="dlitemstext">
    <w:name w:val="dl_items_text"/>
    <w:basedOn w:val="DefaultParagraphFont"/>
    <w:rsid w:val="00D83B2E"/>
  </w:style>
  <w:style w:type="character" w:customStyle="1" w:styleId="ListLabel19">
    <w:name w:val="ListLabel 19"/>
    <w:qFormat/>
    <w:rsid w:val="00EB7387"/>
    <w:rPr>
      <w:rFonts w:ascii="Times New Roman" w:eastAsia="Times New Roman" w:hAnsi="Times New Roman" w:cs="Times New Roman"/>
      <w:color w:val="0000FF"/>
      <w:sz w:val="24"/>
      <w:szCs w:val="24"/>
      <w:u w:val="single"/>
      <w:lang w:eastAsia="hu-HU"/>
    </w:rPr>
  </w:style>
  <w:style w:type="paragraph" w:customStyle="1" w:styleId="indent1">
    <w:name w:val="indent1"/>
    <w:basedOn w:val="Normal"/>
    <w:qFormat/>
    <w:rsid w:val="00EB738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indent2">
    <w:name w:val="indent2"/>
    <w:basedOn w:val="Normal"/>
    <w:qFormat/>
    <w:rsid w:val="00EB738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Internetverknpfung">
    <w:name w:val="Internetverknüpfung"/>
    <w:rsid w:val="000911A2"/>
    <w:rPr>
      <w:color w:val="000080"/>
      <w:u w:val="single"/>
    </w:rPr>
  </w:style>
  <w:style w:type="table" w:customStyle="1" w:styleId="Rcsostblzat1">
    <w:name w:val="Rácsos táblázat1"/>
    <w:basedOn w:val="TableNormal"/>
    <w:next w:val="TableGrid"/>
    <w:uiPriority w:val="59"/>
    <w:rsid w:val="005B026D"/>
    <w:pPr>
      <w:spacing w:after="0" w:line="240" w:lineRule="auto"/>
    </w:pPr>
    <w:rPr>
      <w:rFonts w:eastAsia="Calibri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2F78"/>
    <w:pPr>
      <w:spacing w:after="0" w:line="240" w:lineRule="auto"/>
    </w:pPr>
    <w:rPr>
      <w:lang w:val="hu-HU"/>
    </w:rPr>
  </w:style>
  <w:style w:type="character" w:customStyle="1" w:styleId="s5">
    <w:name w:val="s5"/>
    <w:basedOn w:val="DefaultParagraphFont"/>
    <w:qFormat/>
    <w:rsid w:val="00266AA1"/>
  </w:style>
  <w:style w:type="paragraph" w:customStyle="1" w:styleId="s7">
    <w:name w:val="s7"/>
    <w:basedOn w:val="Normal"/>
    <w:qFormat/>
    <w:rsid w:val="00266AA1"/>
    <w:pPr>
      <w:spacing w:beforeAutospacing="1" w:after="0" w:afterAutospacing="1" w:line="240" w:lineRule="auto"/>
    </w:pPr>
    <w:rPr>
      <w:rFonts w:ascii="Calibri" w:eastAsia="NSimSun" w:hAnsi="Calibri" w:cs="Calibri"/>
      <w:kern w:val="2"/>
      <w:lang w:val="hu-HU" w:eastAsia="zh-CN" w:bidi="hi-IN"/>
    </w:rPr>
  </w:style>
  <w:style w:type="character" w:customStyle="1" w:styleId="Internet-hivatkozs">
    <w:name w:val="Internet-hivatkozás"/>
    <w:basedOn w:val="DefaultParagraphFont"/>
    <w:uiPriority w:val="99"/>
    <w:semiHidden/>
    <w:unhideWhenUsed/>
    <w:rsid w:val="00D6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2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3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C506-3BB4-4551-9DA7-2E5645FC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2020-07-10T17:40:00Z</dcterms:created>
  <dcterms:modified xsi:type="dcterms:W3CDTF">2020-07-10T17:59:00Z</dcterms:modified>
</cp:coreProperties>
</file>